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480" w:lineRule="auto"/>
        <w:ind w:left="480" w:firstLine="0"/>
        <w:jc w:val="center"/>
        <w:rPr>
          <w:rFonts w:ascii="PMingLiu" w:cs="PMingLiu" w:eastAsia="PMingLiu" w:hAnsi="PMingLiu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臺北市北投國民中學113學年度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u w:val="single"/>
          <w:rtl w:val="0"/>
        </w:rPr>
        <w:t xml:space="preserve">國文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領域課程計畫</w:t>
      </w:r>
      <w:r w:rsidDel="00000000" w:rsidR="00000000" w:rsidRPr="00000000">
        <w:rPr>
          <w:rtl w:val="0"/>
        </w:rPr>
      </w:r>
    </w:p>
    <w:tbl>
      <w:tblPr>
        <w:tblStyle w:val="Table1"/>
        <w:tblW w:w="22510.0" w:type="dxa"/>
        <w:jc w:val="center"/>
        <w:tblLayout w:type="fixed"/>
        <w:tblLook w:val="0400"/>
      </w:tblPr>
      <w:tblGrid>
        <w:gridCol w:w="1130"/>
        <w:gridCol w:w="1026"/>
        <w:gridCol w:w="1720"/>
        <w:gridCol w:w="3746"/>
        <w:gridCol w:w="117"/>
        <w:gridCol w:w="3768"/>
        <w:gridCol w:w="90"/>
        <w:gridCol w:w="4268"/>
        <w:gridCol w:w="2503"/>
        <w:gridCol w:w="4142"/>
        <w:tblGridChange w:id="0">
          <w:tblGrid>
            <w:gridCol w:w="1130"/>
            <w:gridCol w:w="1026"/>
            <w:gridCol w:w="1720"/>
            <w:gridCol w:w="3746"/>
            <w:gridCol w:w="117"/>
            <w:gridCol w:w="3768"/>
            <w:gridCol w:w="90"/>
            <w:gridCol w:w="4268"/>
            <w:gridCol w:w="2503"/>
            <w:gridCol w:w="4142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領域/科目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■國語文□英語文□數學□社會(□歷史□地理□公民與社會)□自然科學(□理化□生物□地球科學)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□藝術(□音樂□視覺藝術□表演藝術)□綜合活動(□家政□童軍□輔導)□科技(□資訊科技□生活科技)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□健康與體育(□健康教育□體育)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實施年級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■9年級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■上學期 ■下學期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教材版本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⬛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選用教科書: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翰林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□自編教材 (經課發會通過)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學期內每週 5 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領域核心素養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國-J-A1 透過國語文的學習，認識生涯及生命的典範，建立正向價值觀， 提高語文自學的興趣。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國-J-A2 透過欣賞各類文本，培養思辨的能力，並能反思內容主題，應用於日常生活中，有效處理問題。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國-J-A3 運用國語文能力吸收新知，並訂定計畫、自主學習，發揮創新精神，增進個人的應變能力。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國-J-B1 運用國語文表情達意，增進閱讀理解，進而提升欣賞及評析文本的能力，並能傾聽他人的需求、理解他人的觀點，達到良性的人我溝通與互動。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國-J-B2 運用科技、資訊與各類媒體所提供的素材，進行檢索、統整、解釋及省思，並轉化成生活的能力與素養。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國-J-B3 具備欣賞文學與相關藝術的能力，並培養創作的興趣，透過對文本的反思與分享，印證生活經驗，提升審美判斷力。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國-J-C1 閱讀各類文本， 從中培養道德觀、責任感、同理心，並能觀察生活環境，主動關懷社會，增進對公共議題的興趣。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國-J-C2 在國語文學習情境中，與他人合作學習，增進理解、溝通與包容的能力，在生活中建立友善的人際關係。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國-J-C3 閱讀各類文本，探索不同文化的內涵，欣賞並尊重各國文化的差異性，了解與關懷多元文化的價值與意義。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課程目標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國語文教學基本理念，旨在培養學生正確理解和靈活應用國語文字的能力，內容包括：</w:t>
            </w:r>
          </w:p>
          <w:p w:rsidR="00000000" w:rsidDel="00000000" w:rsidP="00000000" w:rsidRDefault="00000000" w:rsidRPr="00000000" w14:paraId="00000039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（一）使學生具備良好的聽、說、讀、寫、作等基本能力。</w:t>
            </w:r>
          </w:p>
          <w:p w:rsidR="00000000" w:rsidDel="00000000" w:rsidP="00000000" w:rsidRDefault="00000000" w:rsidRPr="00000000" w14:paraId="0000003A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（二）使學生能使用語文，表情達意，陶冶性情，啟發心智，解決問題。</w:t>
            </w:r>
          </w:p>
          <w:p w:rsidR="00000000" w:rsidDel="00000000" w:rsidP="00000000" w:rsidRDefault="00000000" w:rsidRPr="00000000" w14:paraId="0000003B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（三）培養學生應用中國語文，從事思考、理解、協調、討論、欣賞、創作，以擴充生活經驗，拓展多元視野，面對國際思潮，並激發學生廣泛閱讀的興趣，提升欣賞文學作品的能力，以體認中華文化精髓。</w:t>
            </w:r>
          </w:p>
          <w:p w:rsidR="00000000" w:rsidDel="00000000" w:rsidP="00000000" w:rsidRDefault="00000000" w:rsidRPr="00000000" w14:paraId="0000003C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上學期教學內容包含：詞選、生於憂患死於安樂、射鵰英雄傳等不同面向選文，使學生培養出正確理解和活用本國語言文字的能力，並提升讀書興趣及自學能力，奠定終身學習的基礎。</w:t>
            </w:r>
          </w:p>
          <w:p w:rsidR="00000000" w:rsidDel="00000000" w:rsidP="00000000" w:rsidRDefault="00000000" w:rsidRPr="00000000" w14:paraId="0000003D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課程目標為：</w:t>
            </w:r>
          </w:p>
          <w:p w:rsidR="00000000" w:rsidDel="00000000" w:rsidP="00000000" w:rsidRDefault="00000000" w:rsidRPr="00000000" w14:paraId="0000003E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一、學習國語文知識，運用恰當文字語彙，抒發情感，表達意見。</w:t>
            </w:r>
          </w:p>
          <w:p w:rsidR="00000000" w:rsidDel="00000000" w:rsidP="00000000" w:rsidRDefault="00000000" w:rsidRPr="00000000" w14:paraId="0000003F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二、結合國語文與科技資訊，進行跨領域探索，發展自學能力，奠定終身學習的基礎。</w:t>
            </w:r>
          </w:p>
          <w:p w:rsidR="00000000" w:rsidDel="00000000" w:rsidP="00000000" w:rsidRDefault="00000000" w:rsidRPr="00000000" w14:paraId="00000040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三、運用國語文分享經驗、溝通意見，建立良好人際關係，有效處理人生課題。</w:t>
            </w:r>
          </w:p>
          <w:p w:rsidR="00000000" w:rsidDel="00000000" w:rsidP="00000000" w:rsidRDefault="00000000" w:rsidRPr="00000000" w14:paraId="00000041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四、閱讀各類文本，提升理解和思辨的能力，激發創作潛能。</w:t>
            </w:r>
          </w:p>
          <w:p w:rsidR="00000000" w:rsidDel="00000000" w:rsidP="00000000" w:rsidRDefault="00000000" w:rsidRPr="00000000" w14:paraId="00000042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五、欣賞與評析文本，加強審美與感知的素養。</w:t>
            </w:r>
          </w:p>
          <w:p w:rsidR="00000000" w:rsidDel="00000000" w:rsidP="00000000" w:rsidRDefault="00000000" w:rsidRPr="00000000" w14:paraId="00000043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六、經由閱讀，印證現實生活，學習觀察社會，理解並尊重多元文化，增進族群互動。</w:t>
            </w:r>
          </w:p>
          <w:p w:rsidR="00000000" w:rsidDel="00000000" w:rsidP="00000000" w:rsidRDefault="00000000" w:rsidRPr="00000000" w14:paraId="00000044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七、透過國語文學習，認識個人與社群的關係，體會文化傳承與生命意義的開展。</w:t>
            </w:r>
          </w:p>
          <w:p w:rsidR="00000000" w:rsidDel="00000000" w:rsidP="00000000" w:rsidRDefault="00000000" w:rsidRPr="00000000" w14:paraId="00000045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八、藉由國語文學習，關切本土與全球議題，拓展國際視野，培養參與公共事務的熱情與能力。</w:t>
            </w:r>
          </w:p>
          <w:p w:rsidR="00000000" w:rsidDel="00000000" w:rsidP="00000000" w:rsidRDefault="00000000" w:rsidRPr="00000000" w14:paraId="00000046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九、循序漸進引導學生理解古今人物及其時代價值意義，培養學生在生活情境中能夠多思考事物脈絡。</w:t>
            </w:r>
          </w:p>
          <w:p w:rsidR="00000000" w:rsidDel="00000000" w:rsidP="00000000" w:rsidRDefault="00000000" w:rsidRPr="00000000" w14:paraId="00000047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國語文教學基本理念，旨在培養學生正確理解和靈活應用國語文字的能力，內容包括：</w:t>
            </w:r>
          </w:p>
          <w:p w:rsidR="00000000" w:rsidDel="00000000" w:rsidP="00000000" w:rsidRDefault="00000000" w:rsidRPr="00000000" w14:paraId="00000049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（一）使學生具備良好的聽、說、讀、寫、作等基本能力。</w:t>
            </w:r>
          </w:p>
          <w:p w:rsidR="00000000" w:rsidDel="00000000" w:rsidP="00000000" w:rsidRDefault="00000000" w:rsidRPr="00000000" w14:paraId="0000004A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（二）使學生能使用語文，表情達意，陶冶性情，啟發心智，解決問題。</w:t>
            </w:r>
          </w:p>
          <w:p w:rsidR="00000000" w:rsidDel="00000000" w:rsidP="00000000" w:rsidRDefault="00000000" w:rsidRPr="00000000" w14:paraId="0000004B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（三）培養學生應用中國語文，從事思考、理解、協調、討論、欣賞、創作，以擴充生活經驗，拓展多元視野，面對國際思潮，並激發學生廣泛閱讀的興趣，提升欣賞文學作品的能力，以體認中華文化精髓。</w:t>
            </w:r>
          </w:p>
          <w:p w:rsidR="00000000" w:rsidDel="00000000" w:rsidP="00000000" w:rsidRDefault="00000000" w:rsidRPr="00000000" w14:paraId="0000004C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下學期教學內容包含：元曲選、地景文學、《戰國策》選文等不同面向選文，並在第六課選錄世界知名劇作家莎士比亞作品，使學生培養出正確理解和活用語言文字的能力，並提升讀書興趣及自學能力，奠定終身學習的基礎。 </w:t>
            </w:r>
          </w:p>
          <w:p w:rsidR="00000000" w:rsidDel="00000000" w:rsidP="00000000" w:rsidRDefault="00000000" w:rsidRPr="00000000" w14:paraId="0000004D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（一）〈元曲選〉：</w:t>
            </w:r>
          </w:p>
          <w:p w:rsidR="00000000" w:rsidDel="00000000" w:rsidP="00000000" w:rsidRDefault="00000000" w:rsidRPr="00000000" w14:paraId="0000004E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1.認識曲的形式特色。</w:t>
            </w:r>
          </w:p>
          <w:p w:rsidR="00000000" w:rsidDel="00000000" w:rsidP="00000000" w:rsidRDefault="00000000" w:rsidRPr="00000000" w14:paraId="0000004F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2.認識白樸、馬致遠及其散曲風格。</w:t>
            </w:r>
          </w:p>
          <w:p w:rsidR="00000000" w:rsidDel="00000000" w:rsidP="00000000" w:rsidRDefault="00000000" w:rsidRPr="00000000" w14:paraId="00000050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3.能欣賞融情於景的寫作手法。</w:t>
            </w:r>
          </w:p>
          <w:p w:rsidR="00000000" w:rsidDel="00000000" w:rsidP="00000000" w:rsidRDefault="00000000" w:rsidRPr="00000000" w14:paraId="00000051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4.體會元曲的情韻之美。</w:t>
            </w:r>
          </w:p>
          <w:p w:rsidR="00000000" w:rsidDel="00000000" w:rsidP="00000000" w:rsidRDefault="00000000" w:rsidRPr="00000000" w14:paraId="00000052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（二）〈石滬〉：</w:t>
            </w:r>
          </w:p>
          <w:p w:rsidR="00000000" w:rsidDel="00000000" w:rsidP="00000000" w:rsidRDefault="00000000" w:rsidRPr="00000000" w14:paraId="00000053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1.認識藉地景抒懷的詩作。</w:t>
            </w:r>
          </w:p>
          <w:p w:rsidR="00000000" w:rsidDel="00000000" w:rsidP="00000000" w:rsidRDefault="00000000" w:rsidRPr="00000000" w14:paraId="00000054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2.學習對同一件事物從不同觀點切入思考。</w:t>
            </w:r>
          </w:p>
          <w:p w:rsidR="00000000" w:rsidDel="00000000" w:rsidP="00000000" w:rsidRDefault="00000000" w:rsidRPr="00000000" w14:paraId="00000055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3.培養防範各種陷阱的警覺心。</w:t>
            </w:r>
          </w:p>
          <w:p w:rsidR="00000000" w:rsidDel="00000000" w:rsidP="00000000" w:rsidRDefault="00000000" w:rsidRPr="00000000" w14:paraId="00000056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（三）〈人不可以無癖〉：</w:t>
            </w:r>
          </w:p>
          <w:p w:rsidR="00000000" w:rsidDel="00000000" w:rsidP="00000000" w:rsidRDefault="00000000" w:rsidRPr="00000000" w14:paraId="00000057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1.認識癖好對人的影響。</w:t>
            </w:r>
          </w:p>
          <w:p w:rsidR="00000000" w:rsidDel="00000000" w:rsidP="00000000" w:rsidRDefault="00000000" w:rsidRPr="00000000" w14:paraId="00000058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2.能多方援引名言事例來論述主題。</w:t>
            </w:r>
          </w:p>
          <w:p w:rsidR="00000000" w:rsidDel="00000000" w:rsidP="00000000" w:rsidRDefault="00000000" w:rsidRPr="00000000" w14:paraId="00000059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3.培養興趣讓生活豐富多彩。</w:t>
            </w:r>
          </w:p>
          <w:p w:rsidR="00000000" w:rsidDel="00000000" w:rsidP="00000000" w:rsidRDefault="00000000" w:rsidRPr="00000000" w14:paraId="0000005A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（四）〈鄒忌諷齊王納諫〉：</w:t>
            </w:r>
          </w:p>
          <w:p w:rsidR="00000000" w:rsidDel="00000000" w:rsidP="00000000" w:rsidRDefault="00000000" w:rsidRPr="00000000" w14:paraId="0000005B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1.認識《戰國策》的內容與特色。</w:t>
            </w:r>
          </w:p>
          <w:p w:rsidR="00000000" w:rsidDel="00000000" w:rsidP="00000000" w:rsidRDefault="00000000" w:rsidRPr="00000000" w14:paraId="0000005C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2.能善用巧喻，以淺顯易懂的方式說明道理。</w:t>
            </w:r>
          </w:p>
          <w:p w:rsidR="00000000" w:rsidDel="00000000" w:rsidP="00000000" w:rsidRDefault="00000000" w:rsidRPr="00000000" w14:paraId="0000005D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3.培養虛心接納別人意見的氣度。</w:t>
            </w:r>
          </w:p>
          <w:p w:rsidR="00000000" w:rsidDel="00000000" w:rsidP="00000000" w:rsidRDefault="00000000" w:rsidRPr="00000000" w14:paraId="0000005E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（五）〈永不滿足，長保傻勁──賈伯斯的人生三堂課〉：</w:t>
            </w:r>
          </w:p>
          <w:p w:rsidR="00000000" w:rsidDel="00000000" w:rsidP="00000000" w:rsidRDefault="00000000" w:rsidRPr="00000000" w14:paraId="0000005F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1.了解賈伯斯的人生哲學。</w:t>
            </w:r>
          </w:p>
          <w:p w:rsidR="00000000" w:rsidDel="00000000" w:rsidP="00000000" w:rsidRDefault="00000000" w:rsidRPr="00000000" w14:paraId="00000060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2.能從親身經驗中汲取感悟以闡述事理。</w:t>
            </w:r>
          </w:p>
          <w:p w:rsidR="00000000" w:rsidDel="00000000" w:rsidP="00000000" w:rsidRDefault="00000000" w:rsidRPr="00000000" w14:paraId="00000061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3.培養堅持理念、熱愛生命的人生態度。</w:t>
            </w:r>
          </w:p>
          <w:p w:rsidR="00000000" w:rsidDel="00000000" w:rsidP="00000000" w:rsidRDefault="00000000" w:rsidRPr="00000000" w14:paraId="00000062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（六）〈羅密歐與茱麗葉樓臺會〉：</w:t>
            </w:r>
          </w:p>
          <w:p w:rsidR="00000000" w:rsidDel="00000000" w:rsidP="00000000" w:rsidRDefault="00000000" w:rsidRPr="00000000" w14:paraId="00000063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1.認識莎士比亞及其文學成就。</w:t>
            </w:r>
          </w:p>
          <w:p w:rsidR="00000000" w:rsidDel="00000000" w:rsidP="00000000" w:rsidRDefault="00000000" w:rsidRPr="00000000" w14:paraId="00000064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2.了解劇本與小說的基本差異。</w:t>
            </w:r>
          </w:p>
          <w:p w:rsidR="00000000" w:rsidDel="00000000" w:rsidP="00000000" w:rsidRDefault="00000000" w:rsidRPr="00000000" w14:paraId="00000065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3.領會劇本塑造的人物形象及美感。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學習進度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週次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單元/主題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評量方法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議題融入實質內涵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跨領域/科目協同教學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內容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1-IV-2 依據不同情境，分辨聲情意涵及表達技巧，適切回應。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4-IV-1 認識國字至少4,500字，使用3,500字。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5-IV-3 理解各類文本內容、形式和寫作特色。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6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6-IV-2 依據審題、立意、取材、組織、遣詞造句、修改潤飾，寫出結構完整、主旨明確、文辭優美的文章。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8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Ab-IV-1 4,000個常用字的字形、字音和字義。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Ad-IV-2 新詩、現代散文、現代小說、劇本。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Bb-IV-3 對物或自然以及生命的感悟。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Cb-IV-2 各類文本中所反映的個人與家庭、鄉里、國族及其他社群的關係。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1.口頭評量25%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2.紙筆作業25%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3.多元評量25%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4.同儕互評25%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環J3 經由環境美學與自然文學了解自然環境的倫理價值。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品J3 關懷生活環境與自然生態永續發展。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詞選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虞美人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南鄉子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1-IV-1 以同理心，聆聽各項發言，並加以記錄、歸納。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1-IV-4 靈活應用科技與資訊，增進聆聽能力，加強互動學習效果。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2-IV-2 有效把握聽聞內容的邏輯，做出提問或回饋。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2-IV-3 依理解的內容，明確表達意見，進行有條理的論辯，並注重言談禮貌。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2-IV-4 靈活運用科技與資訊，豐富表達內容。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2-IV-5 視不同情境，進行報告、評論、演說及論辯。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5-IV-2 理解各類文本的句子、段落與主要概念，指出寫作的目的與觀點。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5-IV-3 理解各類文本內容、形式和寫作特色。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5-IV-4 應用閱讀策略增進學習效能，整合跨領域知識轉化為解決問題的能力。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6-IV-3 靈活運用仿寫、改寫等技巧，增進寫作能力。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AF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Ab-IV-1 4,000個常用字的字形、字音和字義。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Ab-IV-2 3,500個常用字的使用。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Ab-IV-6 常用文言文的詞義及語詞結構。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Ab-IV-7 常用文言文的字詞、虛字、古今義變。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Ac-IV-3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Ba-IV-2 各種描寫的作用及呈現的效果。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Bb-IV-1 自我及人際交流的感受。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Bb-IV-2 對社會群體與家國民族情感的體會。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Bd-IV-1 以事實、理論為論據，達到說服、建構、批判等目的。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Ca-IV-1 各類文本中的飲食、服飾、建築形式、交通工具、名勝古蹟及休閒娛樂等文化內涵。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Cb-IV-1 各類文本中的親屬關係、道德倫理、儀式風俗、典章制度等文化內涵。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Cb-IV-2 各類文本中所反映的個人與家庭、鄉里、國族及其他社群的關係。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Cc-IV-1 各類文本中的藝術、信仰、思想等文化內涵。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1.口頭評量25%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2.紙筆作業25%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3.多元評量25%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4.同儕互評25%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閱J4 除紙本閱讀之外，依學習需求選擇適當的閱讀媒材，並了解如何利用適當的管道獲得文本資源。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閱J8 在學習上遇到問題時，願意尋找課外資料，解決困難。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詞選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虞美人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南鄉子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1-IV-1 以同理心，聆聽各項發言，並加以記錄、歸納。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1-IV-4 靈活應用科技與資訊，增進聆聽能力，加強互動學習效果。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2-IV-2 有效把握聽聞內容的邏輯，做出提問或回饋。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2-IV-3 依理解的內容，明確表達意見，進行有條理的論辯，並注重言談禮貌。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2-IV-4 靈活運用科技與資訊，豐富表達內容。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2-IV-5 視不同情境，進行報告、評論、演說及論辯。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5-IV-2 理解各類文本的句子、段落與主要概念，指出寫作的目的與觀點。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5-IV-3 理解各類文本內容、形式和寫作特色。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5-IV-4 應用閱讀策略增進學習效能，整合跨領域知識轉化為解決問題的能力。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8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6-IV-3 靈活運用仿寫、改寫等技巧，增進寫作能力。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DC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Ab-IV-1 4,000個常用字的字形、字音和字義。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Ab-IV-2 3,500個常用字的使用。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Ab-IV-6 常用文言文的詞義及語詞結構。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Ab-IV-7 常用文言文的字詞、虛字、古今義變。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Ac-IV-3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Ba-IV-2 各種描寫的作用及呈現的效果。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Bb-IV-1 自我及人際交流的感受。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Bb-IV-2 對社會群體與家國民族情感的體會。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Bd-IV-1 以事實、理論為論據，達到說服、建構、批判等目的。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Ca-IV-1 各類文本中的飲食、服飾、建築形式、交通工具、名勝古蹟及休閒娛樂等文化內涵。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Cb-IV-1 各類文本中的親屬關係、道德倫理、儀式風俗、典章制度等文化內涵。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Cb-IV-2 各類文本中所反映的個人與家庭、鄉里、國族及其他社群的關係。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3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Cc-IV-1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1.口頭評量25%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2.紙筆作業25%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3.多元評量25%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4.同儕互評25%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閱J4 除紙本閱讀之外，依學習需求選擇適當的閱讀媒材，並了解如何利用適當的管道獲得文本資源。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閱J8 在學習上遇到問題時，願意尋找課外資料，解決困難。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詞選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虞美人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南鄉子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1-IV-1 以同理心，聆聽各項發言，並加以記錄、歸納。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1-IV-4 靈活應用科技與資訊，增進聆聽能力，加強互動學習效果。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2-IV-2 有效把握聽聞內容的邏輯，做出提問或回饋。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2-IV-3 依理解的內容，明確表達意見，進行有條理的論辯，並注重言談禮貌。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2-IV-4 靈活運用科技與資訊，豐富表達內容。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2-IV-5 視不同情境，進行報告、評論、演說及論辯。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5-IV-2 理解各類文本的句子、段落與主要概念，指出寫作的目的與觀點。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5-IV-3 理解各類文本內容、形式和寫作特色。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5-IV-4 應用閱讀策略增進學習效能，整合跨領域知識轉化為解決問題的能力。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6-IV-3 靈活運用仿寫、改寫等技巧，增進寫作能力。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9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Ab-IV-1 4,000個常用字的字形、字音和字義。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Ab-IV-2 3,500個常用字的使用。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Ab-IV-6 常用文言文的詞義及語詞結構。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Ab-IV-7 常用文言文的字詞、虛字、古今義變。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Ac-IV-3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Ba-IV-2 各種描寫的作用及呈現的效果。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Bb-IV-1 自我及人際交流的感受。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Bb-IV-2 對社會群體與家國民族情感的體會。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Bd-IV-1 以事實、理論為論據，達到說服、建構、批判等目的。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Ca-IV-1 各類文本中的飲食、服飾、建築形式、交通工具、名勝古蹟及休閒娛樂等文化內涵。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Cb-IV-1 各類文本中的親屬關係、道德倫理、儀式風俗、典章制度等文化內涵。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Cb-IV-2 各類文本中所反映的個人與家庭、鄉里、國族及其他社群的關係。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Cc-IV-1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1.口頭評量25%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2.紙筆作業25%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3.多元評量25%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4.同儕互評25%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閱J4 除紙本閱讀之外，依學習需求選擇適當的閱讀媒材，並了解如何利用適當的管道獲得文本資源。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閱J8 在學習上遇到問題時，願意尋找課外資料，解決困難。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與921說再見：20年的生命練習題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1-IV-2 依據不同情境，分辨聲情意涵及表達技巧，適切回應。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4-IV-1 認識國字至少4,500字，使用3,500字。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5-IV-3 理解各類文本內容、形式和寫作特色。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2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Ab-IV-1 4,000個常用字的字形、字音和字義。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Ad-IV-2 新詩、現代散文、現代小說、劇本。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Bb-IV-3 對物或自然以及生命的感悟。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1.口頭評量25%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2.紙筆作業25%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3.多元評量25%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4.同儕互評25%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widowControl w:val="1"/>
              <w:ind w:firstLine="23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【生命教育-情緒教育】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生J3 反思生老病死與人生無常的現象，探索人生的目的、價值與意義。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生J7 面對並超越人生的各種挫折與苦難，探討促進全人健康與幸福的方法。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【防災教育】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防J3 臺灣災害防救的機制與運作。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與921說再見：20年的生命練習題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1-IV-2 依據不同情境，分辨聲情意涵及表達技巧，適切回應。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4-IV-1 認識國字至少4,500字，使用3,500字。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4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Ab-IV-1 4,000個常用字的字形、字音和字義。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Ad-IV-2 新詩、現代散文、現代小說、劇本。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Bb-IV-3 對物或自然以及生命的感悟。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1.口頭評量25%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2.紙筆作業25%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3.多元評量25%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4.同儕互評25%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widowControl w:val="1"/>
              <w:ind w:firstLine="23"/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【生命教育-情緒教育】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生J3 反思生老病死與人生無常的現象，探索人生的目的、價值與意義。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生J7 面對並超越人生的各種挫折與苦難，探討促進全人健康與幸福的方法。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【防災教育】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260" w:lineRule="auto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防J3 臺灣災害防救的機制與運作。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line="2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語文常識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應用文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——對聯（第一次段考）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1-IV-2 依據不同情境，分辨生情意涵及表達技巧，適切回應。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2-IV-1 掌握生活情境，適切表達情意，分享自身經驗。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4-IV-3 能運用字典或辭典了解一字多音及一字多義的現象。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5-IV-2 理解各類文本的句子、段落與主要概念，指出寫作的目的與觀點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6-IV-3 靈活運用仿寫、改寫等技巧，增進寫作能力。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5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Ab-IV-6 常用文言文的詞義及語詞結構。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Ac-IV-3 文具表達的邏輯與意義。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Bb-IV-2 對社會群體與家國民族情感的體會。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Bb-IV-3 對物或自然以及生命的感悟。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Bb-IV-6 藉由敘述事件與描寫景物間接抒情。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Be-IV-2 在人際溝通方面，以書信、便條、對聯等之慣用語彙與書寫格式為主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Ca-IV-1 各類文本中的飲食、服飾、建築形式、交通工具、名勝古蹟及休閒娛樂等文化內涵。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Cb-IV-2 各類文本中所反映的個人與家庭、鄉里、國族及其他社群的關係。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Cc-IV-1 各類文本中的異數、信仰、思想等文化內涵。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1.作業評量40%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2.口語表達30%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3.學習單練習30%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品J7 同理分享與多元接納。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生J3 反思生老病死與人生無常的現象，探索人生的目的、價值與意義。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家J3 家人的情感支持。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【多元文化教育】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多J1 接納自我與他.人性傾向、性別。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閱J2 發展跨文本的比對、分析、深究的能力，以判讀文本知識的正確性。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2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與宋元思書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1-IV-2 依據不同情境，分辨聲情意涵及表達技巧，適切回應。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4-IV-1 認識國字至少4,500字，使用3,500字。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5-IV-2 理解各類文本的句子、段落與主要概念，指出寫作的目的與觀點。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5-IV-3 理解各類文本內容、形式和寫作特色。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8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Ab-IV-1 4,000個常用字的字形、字音和字義。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Ab-IV-6 常用文言文的詞義及語詞結構。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Ad-IV-4 非韻文：如古文、古典小說、語錄體、寓言等。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Ba-IV-1 順敘、倒敘、插敘與補敘法。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Bb-IV-5 藉由敘述事件與描寫景物間接抒情。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1.口頭評量25%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2.紙筆作業25%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3.多元評量25%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4.同儕互評25%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環J3 經由環境美學與自然文學了解自然環境的倫理價值。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品J3 關懷生活環境與自然生態永續發展。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與宋元思書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1-IV-2 依據不同情境，分辨聲情意涵及表達技巧，適切回應。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4-IV-1 認識國字至少4,500字，使用3,500字。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5-IV-2 理解各類文本的句子、段落與主要概念，指出寫作的目的與觀點。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9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Ab-IV-1 4,000個常用字的字形、字音和字義。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Ab-IV-6 常用文言文的詞義及語詞結構。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Ad-IV-4 非韻文：如古文、古典小說、語錄體、寓言等。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Ba-IV-1 順敘、倒敘、插敘與補敘法。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Bb-IV-5 藉由敘述事件與描寫景物間接抒情。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1.口頭評量25%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2.紙筆作業25%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3.多元評量25%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4.同儕互評25%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環J3 經由環境美學與自然文學了解自然環境的倫理價值。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line="260" w:lineRule="auto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品J3 關懷生活環境與自然生態永續發展。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line="2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一家手語餐廳的誕生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1-Ⅳ-1 以同理心，聆聽各項發言，並加以記錄、歸納。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1-Ⅳ-3 分辨聆聽內容的邏輯性，找出解決問題的方法。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2-Ⅳ-1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2-Ⅳ-4 靈活運用科技與資訊，豐富表達內容。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5-Ⅳ-5 大量閱讀多元文本，理解議題內涵及其與個人生活、社會結構的關聯性。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line="26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6-Ⅳ-5 主動創作、自訂題目、闡述見解，並發表自己的作品。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B5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Ac-Ⅳ-3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Ad-Ⅳ-2 新詩、現代散文、現代小說、劇本。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Ba-Ⅳ-2 各種描寫的作用及呈現的效果。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Bb-Ⅳ-1 自我及人際交流的感受。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Bb-Ⅳ-4 直接抒情。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Cb-Ⅳ-2 各類文本中所反映的個人與家庭、鄉里、國族及其他社群的關係。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Cb-Ⅴ-3 各類文本中所反映不同社群間的文化差異、交互影響等現象。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1.口頭評量25%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2.紙筆作業25%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3.多元評量25%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4.同儕互評25%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jc w:val="both"/>
              <w:rPr>
                <w:rFonts w:ascii="PMingLiu" w:cs="PMingLiu" w:eastAsia="PMingLiu" w:hAnsi="PMingLiu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【人權教育】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人J4 了解平等、正義的原則，並在生活中實踐。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人J5 了解社會上有不同的群體和文化，尊重並欣賞其差異。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人J6 正視社會中的各種歧視，並採取行動來關懷與保護弱勢。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jc w:val="both"/>
              <w:rPr>
                <w:rFonts w:ascii="PMingLiu" w:cs="PMingLiu" w:eastAsia="PMingLiu" w:hAnsi="PMingLiu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品J1 溝通合作與和諧人際關係。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品J4 族群差異與平等的道德議題。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品J7 同理分享與多元接納。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widowControl w:val="1"/>
              <w:ind w:firstLine="23"/>
              <w:jc w:val="both"/>
              <w:rPr>
                <w:rFonts w:ascii="PMingLiu" w:cs="PMingLiu" w:eastAsia="PMingLiu" w:hAnsi="PMingLiu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【生命教育-情緒教育】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jc w:val="both"/>
              <w:rPr>
                <w:rFonts w:ascii="PMingLiu" w:cs="PMingLiu" w:eastAsia="PMingLiu" w:hAnsi="PMingLiu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【多元文化教育】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多J3 提高對弱勢或少數群體文化的覺察與省思。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一家手語餐廳的誕生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1-Ⅳ-1 以同理心，聆聽各項發言，並加以記錄、歸納。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1-Ⅳ-3 分辨聆聽內容的邏輯性，找出解決問題的方法。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2-Ⅳ-1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2-Ⅳ-4 靈活運用科技與資訊，豐富表達內容。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5-Ⅳ-5 大量閱讀多元文本，理解議題內涵及其與個人生活、社會結構的關聯性。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6-Ⅳ-5 主動創作、自訂題目、闡述見解，並發表自己的作品。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DA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Ac-Ⅳ-3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Ad-Ⅳ-2 新詩、現代散文、現代小說、劇本。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Ba-Ⅳ-2 各種描寫的作用及呈現的效果。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Bb-Ⅳ-1 自我及人際交流的感受。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Bb-Ⅳ-4 直接抒情。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Cb-Ⅳ-2 各類文本中所反映的個人與家庭、鄉里、國族及其他社群的關係。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Cb-Ⅴ-3 各類文本中所反映不同社群間的文化差異、交互影響等現象。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1.口頭評量25%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2.紙筆作業25%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3.多元評量25%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4.同儕互評25%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jc w:val="both"/>
              <w:rPr>
                <w:rFonts w:ascii="PMingLiu" w:cs="PMingLiu" w:eastAsia="PMingLiu" w:hAnsi="PMingLiu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【人權教育】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人J4 了解平等、正義的原則，並在生活中實踐。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人J5 了解社會上有不同的群體和文化，尊重並欣賞其差異。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人J6 正視社會中的各種歧視，並採取行動來關懷與保護弱勢。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jc w:val="both"/>
              <w:rPr>
                <w:rFonts w:ascii="PMingLiu" w:cs="PMingLiu" w:eastAsia="PMingLiu" w:hAnsi="PMingLiu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品J1 溝通合作與和諧人際關係。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品J4 族群差異與平等的道德議題。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品J7 同理分享與多元接納。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widowControl w:val="1"/>
              <w:ind w:firstLine="23"/>
              <w:jc w:val="both"/>
              <w:rPr>
                <w:rFonts w:ascii="PMingLiu" w:cs="PMingLiu" w:eastAsia="PMingLiu" w:hAnsi="PMingLiu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【生命教育-情緒教育】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jc w:val="both"/>
              <w:rPr>
                <w:rFonts w:ascii="PMingLiu" w:cs="PMingLiu" w:eastAsia="PMingLiu" w:hAnsi="PMingLiu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【多元文化教育】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line="260" w:lineRule="auto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多J3 提高對弱勢或少數群體文化的覺察與省思。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line="2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生於憂患死於安樂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1-IV-1 以同理心，聆聽各項發言，並加以記錄、歸納。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1-IV-2 依據不同情境，分辨聲情意涵及表達技巧，適切回應。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1-IV-3 分辨聆聽內容的邏輯性，找出解決問題的方法。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2-IV-2 有效把握聽聞內容的邏輯，做出提問或回饋。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2-IV-3 依理解的內容，明確表達意見，進行有條理的論辯，並注重言談禮貌。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2-IV-5 視不同情境，進行報告、評論、演說及論辯。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5-IV-2 理解各類文本的句子、段落與主要概念，指出寫作的目的與觀點。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5-IV-3 理解各類文本內容、形式和寫作特色。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5-IV-4 應用閱讀策略增進學習效能，整合跨領域知識轉化為解決問題的能力。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5-IV-5 大量閱讀多元文本，理解議題內涵及其與個人生活、社會結構的關聯性。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04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Ab-IV-1 4,000個常用字的字形、字音和字義。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Ac-IV-3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Bb-IV-1 自我及人際交流的感受。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Bb-IV-2 對社會群體與家國民族情感的體會。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Bb-IV-3 對物或自然以及生命的感悟。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Bc-IV-1 具邏輯、客觀、理性的說明，如科學知識、產品、環境、制度等說明。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Bc-IV-2 描述、列舉、因果、問題解決、比較、分類、定義等寫作手法。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Bd-IV-1 以事實、理論為論據，達到說服、建構、批判等目的。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Bd-IV-2 論證方式如比較、比喻等。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Cb-IV-1 各類文本中的親屬關係、道德倫理、儀式風俗、典章制度等文化內涵。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Cb-IV-2 各類文本中所反映的個人與家庭、鄉里、國族及其他社群的關係。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Cc-IV-1 各類文本中的藝術、信仰、思想等文化內涵。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1.口頭評量25%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2.紙筆作業25%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3.多元評量25%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4.同儕互評25%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line="3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閱J4 除紙本閱讀之外，依學習需求選擇適當的閱讀媒材，並了解如何利用適當的管道獲得文本資源。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閱J8 在學習上遇到問題時，願意尋找課外資料，解決困難。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widowControl w:val="1"/>
              <w:ind w:firstLine="23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【生命教育-情緒教育】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pacing w:line="3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品J1 溝通合作與和諧人際關係。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品J2 重視群體規範與榮譽。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品J7 同理分享與多元接納。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品J9 知行合一與自我反省。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生於憂患死於安樂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1-IV-1 以同理心，聆聽各項發言，並加以記錄、歸納。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1-IV-2 依據不同情境，分辨聲情意涵及表達技巧，適切回應。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1-IV-3 分辨聆聽內容的邏輯性，找出解決問題的方法。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2-IV-2 有效把握聽聞內容的邏輯，做出提問或回饋。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2-IV-3 依理解的內容，明確表達意見，進行有條理的論辯，並注重言談禮貌。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2-IV-5 視不同情境，進行報告、評論、演說及論辯。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5-IV-2 理解各類文本的句子、段落與主要概念，指出寫作的目的與觀點。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5-IV-3 理解各類文本內容、形式和寫作特色。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5-IV-4 應用閱讀策略增進學習效能，整合跨領域知識轉化為解決問題的能力。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5-IV-5 大量閱讀多元文本，理解議題內涵及其與個人生活、社會結構的關聯性。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34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Ab-IV-1 4,000個常用字的字形、字音和字義。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Ac-IV-3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Bb-IV-1 自我及人際交流的感受。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Bb-IV-2 對社會群體與家國民族情感的體會。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Bb-IV-3 對物或自然以及生命的感悟。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Bc-IV-1 具邏輯、客觀、理性的說明，如科學知識、產品、環境、制度等說明。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Bc-IV-2 描述、列舉、因果、問題解決、比較、分類、定義等寫作手法。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Bd-IV-1 以事實、理論為論據，達到說服、建構、批判等目的。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Bd-IV-2 論證方式如比較、比喻等。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Cb-IV-1 各類文本中的親屬關係、道德倫理、儀式風俗、典章制度等文化內涵。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Cb-IV-2 各類文本中所反映的個人與家庭、鄉里、國族及其他社群的關係。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Cc-IV-1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1.口頭評量25%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2.紙筆作業25%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3.多元評量25%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4.同儕互評25%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spacing w:line="3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閱J4 除紙本閱讀之外，依學習需求選擇適當的閱讀媒材，並了解如何利用適當的管道獲得文本資源。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閱J8 在學習上遇到問題時，願意尋找課外資料，解決困難。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widowControl w:val="1"/>
              <w:ind w:firstLine="23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【生命教育-情緒教育】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spacing w:line="3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品J1 溝通合作與和諧人際關係。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品J2 重視群體規範與榮譽。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品J7 同理分享與多元接納。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spacing w:line="260" w:lineRule="auto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品J9 知行合一與自我反省。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line="2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第十四週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生於憂患死於安樂（第二次段考）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1-IV-1 以同理心，聆聽各項發言，並加以記錄、歸納。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1-IV-2 依據不同情境，分辨聲情意涵及表達技巧，適切回應。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1-IV-3 分辨聆聽內容的邏輯性，找出解決問題的方法。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2-IV-2 有效把握聽聞內容的邏輯，做出提問或回饋。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2-IV-3 依理解的內容，明確表達意見，進行有條理的論辯，並注重言談禮貌。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2-IV-5 視不同情境，進行報告、評論、演說及論辯。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5-IV-2 理解各類文本的句子、段落與主要概念，指出寫作的目的與觀點。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5-IV-3 理解各類文本內容、形式和寫作特色。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spacing w:line="28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5-IV-4 應用閱讀策略增進學習效能，整合跨領域知識轉化為解決問題的能力。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5-IV-5 大量閱讀多元文本，理解議題內涵及其與個人生活、社會結構的關聯性。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64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Ab-IV-1 4,000個常用字的字形、字音和字義。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Ac-IV-3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Bb-IV-1 自我及人際交流的感受。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Bb-IV-2 對社會群體與家國民族情感的體會。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Bb-IV-3 對物或自然以及生命的感悟。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Bc-IV-1 具邏輯、客觀、理性的說明，如科學知識、產品、環境、制度等說明。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Bc-IV-2 描述、列舉、因果、問題解決、比較、分類、定義等寫作手法。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Bd-IV-1 以事實、理論為論據，達到說服、建構、批判等目的。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Bd-IV-2 論證方式如比較、比喻等。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Cb-IV-1 各類文本中的親屬關係、道德倫理、儀式風俗、典章制度等文化內涵。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Cb-IV-2 各類文本中所反映的個人與家庭、鄉里、國族及其他社群的關係。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Cc-IV-1 各類文本中的藝術、信仰、思想等文化內涵。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1.口頭評量25%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2.紙筆作業25%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3.多元評量25%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4.同儕互評25%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spacing w:line="3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閱J4 除紙本閱讀之外，依學習需求選擇適當的閱讀媒材，並了解如何利用適當的管道獲得文本資源。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閱J8 在學習上遇到問題時，願意尋找課外資料，解決困難。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widowControl w:val="1"/>
              <w:ind w:firstLine="23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【生命教育-情緒教育】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spacing w:line="3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品J1 溝通合作與和諧人際關係。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品J2 重視群體規範與榮譽。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品J7 同理分享與多元接納。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品J9 知行合一與自我反省。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蘇東坡突圍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1-Ⅳ-1以同理心，聆聽各項發言，並加以記錄、歸納。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1-Ⅳ-3 分辨聆聽內容的邏輯性，找出解決問題的方法。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2-Ⅳ-1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2-IV-5 視不同情境，進行報告、評論、演說及論辯。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5-IV-4 應用閱讀策略增進學習效能，整合跨領域知識轉化為解決問題的能力。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5-Ⅳ-5大量閱讀多元文本，理解議題內涵及其與個人生活、社會結構的關聯性。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6-IV-3 靈活運用仿寫、改寫等技巧，增進寫作能力。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6-Ⅳ-5 主動創作、自訂題目、闡述見解，並發表自己的作品。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91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Ab-IV-1 4,000個常用字的字形、字音和字義。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Ab-IV-6 常用文言文的詞義及語詞結構。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Ac-IV-3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Ad-IV-2 新詩、現代散文、現代小說、劇本。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Ba-IV-2 各種描寫的作用及呈現的效果。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Bb-IV-2 對社會群體與家國民族情感的體會。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Ca-IV-2 各類文本中表現科技文明演進、生存環境發展的文化內涵。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Cb-IV-2 各類文本中所反映的個人與家庭、鄉里、國族及其他社群的關係。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Cc-IV-1 各類文本中的藝術、信仰、思想等文化內涵。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1.口頭評量25%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2.紙筆作業25%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3.多元評量25%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4.同儕互評25%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【人權教育】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人J5了解社會上有不同的群體和文化，尊重並欣賞其差異。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人J6 正視社會中的各種歧視，並採取行動來關懷與保護弱勢。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人J8 了解人身自由權，並具有自我保護的知能。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品J7同理分享與多元接納。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品EJU2 孝悌仁愛。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widowControl w:val="1"/>
              <w:ind w:firstLine="23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【生命教育-情緒教育】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生J7 面對並超越人生的各種挫折與苦難，探討促進全人健康與幸福的方法。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涯J11 分析影響個人生涯決定的因素。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涯J13 培養生涯規劃及執行的能力。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涯J14 培養並涵化道德倫理意義於日常生活。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家J2 探討社會與自然環境對個人及家庭的影響。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蘇東坡突圍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1-Ⅳ-1以同理心，聆聽各項發言，並加以記錄、歸納。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1-Ⅳ-3 分辨聆聽內容的邏輯性，找出解決問題的方法。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2-Ⅳ-1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2-IV-5 視不同情境，進行報告、評論、演說及論辯。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5-IV-4 應用閱讀策略增進學習效能，整合跨領域知識轉化為解決問題的能力。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5-Ⅳ-5大量閱讀多元文本，理解議題內涵及其與個人生活、社會結構的關聯性。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6-IV-3 靈活運用仿寫、改寫等技巧，增進寫作能力。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6-Ⅳ-5 主動創作、自訂題目、闡述見解，並發表自己的作品。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BE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Ab-IV-1 4,000個常用字的字形、字音和字義。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Ab-IV-6 常用文言文的詞義及語詞結構。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Ac-IV-3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Ad-IV-2 新詩、現代散文、現代小說、劇本。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Ba-IV-2 各種描寫的作用及呈現的效果。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Bb-IV-2 對社會群體與家國民族情感的體會。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Ca-IV-2 各類文本中表現科技文明演進、生存環境發展的文化內涵。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Cb-IV-2 各類文本中所反映的個人與家庭、鄉里、國族及其他社群的關係。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spacing w:line="3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Cc-IV-1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1.口頭評量25%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2.紙筆作業25%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3.多元評量25%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4.同儕互評25%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【人權教育】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人J5了解社會上有不同的群體和文化，尊重並欣賞其差異。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人J6 正視社會中的各種歧視，並採取行動來關懷與保護弱勢。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人J8 了解人身自由權，並具有自我保護的知能。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品J7同理分享與多元接納。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品EJU2 孝悌仁愛。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widowControl w:val="1"/>
              <w:ind w:firstLine="23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【生命教育-情緒教育】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生J7 面對並超越人生的各種挫折與苦難，探討促進全人健康與幸福的方法。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涯J11 分析影響個人生涯決定的因素。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涯J13 培養生涯規劃及執行的能力。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涯J14 培養並涵化道德倫理意義於日常生活。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spacing w:line="260" w:lineRule="auto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家J2 探討社會與自然環境對個人及家庭的影響。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蘇東坡突圍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spacing w:line="30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1-Ⅳ-1以同理心，聆聽各項發言，並加以記錄、歸納。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spacing w:line="30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1-Ⅳ-3 分辨聆聽內容的邏輯性，找出解決問題的方法。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spacing w:line="30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2-Ⅳ-1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spacing w:line="30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2-IV-5 視不同情境，進行報告、評論、演說及論辯。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spacing w:line="30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5-IV-4 應用閱讀策略增進學習效能，整合跨領域知識轉化為解決問題的能力。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spacing w:line="30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5-Ⅳ-5大量閱讀多元文本，理解議題內涵及其與個人生活、社會結構的關聯性。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spacing w:line="30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6-IV-3 靈活運用仿寫、改寫等技巧，增進寫作能力。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6-Ⅳ-5 主動創作、自訂題目、闡述見解，並發表自己的作品。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EB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Ab-IV-1 4,000個常用字的字形、字音和字義。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Ab-IV-6 常用文言文的詞義及語詞結構。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Ac-IV-3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Ad-IV-2 新詩、現代散文、現代小說、劇本。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Ba-IV-2 各種描寫的作用及呈現的效果。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Bb-IV-2 對社會群體與家國民族情感的體會。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Ca-IV-2 各類文本中表現科技文明演進、生存環境發展的文化內涵。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spacing w:line="3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Cb-IV-2 各類文本中所反映的個人與家庭、鄉里、國族及其他社群的關係。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Cc-IV-1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1.口頭評量25%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2.紙筆作業25%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3.多元評量25%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4.同儕互評25%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【人權教育】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人J5了解社會上有不同的群體和文化，尊重並欣賞其差異。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人J6 正視社會中的各種歧視，並採取行動來關懷與保護弱勢。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人J8 了解人身自由權，並具有自我保護的知能。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品J7同理分享與多元接納。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品EJU2 孝悌仁愛。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widowControl w:val="1"/>
              <w:ind w:firstLine="23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【生命教育-情緒教育】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生J7 面對並超越人生的各種挫折與苦難，探討促進全人健康與幸福的方法。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涯J11 分析影響個人生涯決定的因素。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涯J13 培養生涯規劃及執行的能力。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涯J14 培養並涵化道德倫理意義於日常生活。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家J2 探討社會與自然環境對個人及家庭的影響。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line="2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第十八週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我們的饕餮時代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1-IV-3 分辨聆聽內容的邏輯性，找出解決問題的方法。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1-IV-4 靈活應用科技與資訊，增進聆聽能力，加強互動學習效果。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2-IV-2 有效把握聽聞內容的邏輯，做出提問或回饋。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2-IV-4 靈活運用科技與資訊，豐富表達內容。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5-IV-4 應用閱讀策略增進學習效能，整合跨領域知識轉化為解決問題的能力。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5-IV-5 大量閱讀多元文本，理解議題內涵及其與個人生活、社會結構的關聯性。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6-IV-4 依據需求書寫各類文本。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1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Ac-IV-3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Ad-IV-2 新詩、現代散文、現代小說、劇本。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Ba-IV-2 各種描寫的作用及呈現的效果。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Bc-IV-1 具邏輯、客觀、理性的說明，如科學知識、產品、環境、制度等說明。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Bd-IV-1 以事實、理論為論據，達到說服、建構、批判等目的。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Ca-IV-1 各類文本中的飲食、服飾、建築形式、交通工具、名勝古蹟及休閒娛樂等文化內涵。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1.口頭評量25%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2.紙筆作業25%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3.多元評量25%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4.同儕互評25%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品J1 溝通合作與和諧人際關係。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品J3 關懷生活環境與自然生態永續發展。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品J7 同理分享與多元接納。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【多元文化教育】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多J6 分析不同群體的文化如何影響社會與生活方式。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【國際教育】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國J4 尊重與欣賞世界不同文化的價值。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國J8 了解全球永續發展之理念並落實於日常生活中。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我們的饕餮時代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1-IV-3 分辨聆聽內容的邏輯性，找出解決問題的方法。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1-IV-4 靈活應用科技與資訊，增進聆聽能力，加強互動學習效果。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2-IV-2 有效把握聽聞內容的邏輯，做出提問或回饋。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2-IV-4 靈活運用科技與資訊，豐富表達內容。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5-IV-4 應用閱讀策略增進學習效能，整合跨領域知識轉化為解決問題的能力。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5-IV-5 大量閱讀多元文本，理解議題內涵及其與個人生活、社會結構的關聯性。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6-IV-4 依據需求書寫各類文本。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3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Ac-IV-3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Ad-IV-2 新詩、現代散文、現代小說、劇本。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Ba-IV-2 各種描寫的作用及呈現的效果。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Bc-IV-1 具邏輯、客觀、理性的說明，如科學知識、產品、環境、制度等說明。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Bd-IV-1 以事實、理論為論據，達到說服、建構、批判等目的。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Ca-IV-1 各類文本中的飲食、服飾、建築形式、交通工具、名勝古蹟及休閒娛樂等文化內涵。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1.口頭評量25%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2.紙筆作業25%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3.多元評量25%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4.同儕互評25%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品J1 溝通合作與和諧人際關係。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品J3 關懷生活環境與自然生態永續發展。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品J7 同理分享與多元接納。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【多元文化教育】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多J6 分析不同群體的文化如何影響社會與生活方式。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【國際教育】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國J4 尊重與欣賞世界不同文化的價值。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spacing w:line="260" w:lineRule="auto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國J8 了解全球永續發展之理念並落實於日常生活中。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line="2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射鵰英雄傳──智鬥書生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1-IV-1 以同理心，聆聽各項發言，並加以記錄、歸納。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1-IV-2 依據不同情境，分辨聲情意涵及表達技巧，適切回應。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2-IV-3 依理解的內容，明確表達意見，進行有條理的論辯，並注重言談禮貌。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2-IV-5 視不同情境，進行報告、評論、演說及論辯。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5-IV-2 理解各類文本的句子、段落與主要概念，指出寫作的目的與觀點。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5-IV-3 理解各類文本內容、形式和寫作特色。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spacing w:line="26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6-IV-3 靈活運用仿寫、改寫等技巧，增進寫作能力。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5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Ac-IV-3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Ad-IV-2 新詩、現代散文、現代小說、劇本。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Ba-IV-2 各種描寫的作用及呈現的效果。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Bc-IV-1 具邏輯、客觀、理性的說明，如科學知識、產品、環境、制度等說明。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Bc-IV-2 描述、列舉、因果、問題解決、比較、分類、定義等寫作手法。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1.口頭評量25%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2.紙筆作業25%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3.多元評量25%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4.同儕互評25%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閱J4 除紙本閱讀之外，依學習需求選擇適當的閱讀媒材，並了解如何利用適當的管道獲得文本資源。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閱J8 在學習上遇到問題時，願意尋找課外資料，解決困難。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第21-22週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射鵰英雄傳──智鬥書生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（第三次段考）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1-IV-1 以同理心，聆聽各項發言，並加以記錄、歸納。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1-IV-2 依據不同情境，分辨聲情意涵及表達技巧，適切回應。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2-IV-3 依理解的內容，明確表達意見，進行有條理的論辯，並注重言談禮貌。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2-IV-5 視不同情境，進行報告、評論、演說及論辯。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5-IV-2 理解各類文本的句子、段落與主要概念，指出寫作的目的與觀點。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5-IV-3 理解各類文本內容、形式和寫作特色。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6-IV-3 靈活運用仿寫、改寫等技巧，增進寫作能力。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7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Ac-IV-3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Ad-IV-2 新詩、現代散文、現代小說、劇本。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Ba-IV-2 各種描寫的作用及呈現的效果。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Bc-IV-1 具邏輯、客觀、理性的說明，如科學知識、產品、環境、制度等說明。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Bc-IV-2 描述、列舉、因果、問題解決、比較、分類、定義等寫作手法。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1.口頭評量25%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2.紙筆作業25%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3.多元評量25%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4.同儕互評25%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閱J4 除紙本閱讀之外，依學習需求選擇適當的閱讀媒材，並了解如何利用適當的管道獲得文本資源。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spacing w:line="260" w:lineRule="auto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閱J8 在學習上遇到問題時，願意尋找課外資料，解決困難。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line="2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第一課元曲選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2-IV-4 靈活運用科技與資訊，豐富表達內容。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5-IV-1 比較不同標點符號的表達效果，流暢朗讀各類文本，並表現情感的起伏變化。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5-IV-6 運用圖書館(室)、科技工具，蒐集資訊、組織材料，擴充閱讀視野。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92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Ad-IV-3 韻文：如古體詩、樂府詩、近體詩、詞、曲等。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Bb-IV-3 對物或自然以及生命的感悟。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Bb-IV-5 藉由敘述事件與描寫景物間接抒情。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1.作業評量40%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2.口語表達30%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3.學習單練習30%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A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生J2 探討完整的人的各個面向，包括身體與心理、理性與感性、自由與命定、境遇與嚮往，理解人的主體能動性，培養適切的自我觀。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生J4 分析快樂、幸福與生命意義之間的關係。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第一課元曲選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2-IV-4 靈活運用科技與資訊，豐富表達內容。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5-IV-1 比較不同標點符號的表達效果，流暢朗讀各類文本，並表現情感的起伏變化。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5-IV-6 運用圖書館(室)、科技工具，蒐集資訊、組織材料，擴充閱讀視野。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A6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Ad-IV-3 韻文：如古體詩、樂府詩、近體詩、詞、曲等。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Bb-IV-3 對物或自然以及生命的感悟。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Bb-IV-5 藉由敘述事件與描寫景物間接抒情。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B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1.作業評量40%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2.口語表達30%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3.學習單練習30%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生J2 探討完整的人的各個面向，包括身體與心理、理性與感性、自由與命定、境遇與嚮往，理解人的主體能動性，培養適切的自我觀。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spacing w:line="260" w:lineRule="auto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生J4 分析快樂、幸福與生命意義之間的關係。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line="2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4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第一課元曲選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2-IV-4 靈活運用科技與資訊，豐富表達內容。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5-IV-1 比較不同標點符號的表達效果，流暢朗讀各類文本，並表現情感的起伏變化。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5-IV-6 運用圖書館(室)、科技工具，蒐集資訊、組織材料，擴充閱讀視野。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BA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Ad-IV-3 韻文：如古體詩、樂府詩、近體詩、詞、曲等。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Bb-IV-3 對物或自然以及生命的感悟。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Bb-IV-5 藉由敘述事件與描寫景物間接抒情。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F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1.作業評量40%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2.口語表達30%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3.學習單練習30%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2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生J2 探討完整的人的各個面向，包括身體與心理、理性與感性、自由與命定、境遇與嚮往，理解人的主體能動性，培養適切的自我觀。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生J4 分析快樂、幸福與生命意義之間的關係。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8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第二課石滬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9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1-Ⅳ-2 依據不同情境，分辨聲情意涵及表達技巧，適切回應。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1-Ⅳ-3 分辨聆聽內容的邏輯性，找出解決問題的方法。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2-Ⅳ-2 有效把握聽聞內容的邏輯，做出提問或回饋。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2-Ⅳ-3依理解的內容，明確表達意見，進行有條理的論辯，並注重言談禮貌。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5-Ⅳ-2 理解各類文本的句子、段落與主要概念，指出寫作的目的與觀點。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5-Ⅳ-3  理解各類文本內容、形式和寫作特色。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5-Ⅳ-5大量閱讀多元文本，理解議題內涵及其與個人生活、社會結構的關聯性。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6-Ⅳ-3 靈活運用仿寫、改寫等技巧，增進寫作能力。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2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Ab-Ⅳ-4 6,500個常用語詞的認念。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Ab-Ⅳ-5 5,000個常用語詞的使用。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Ac-Ⅳ-3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Ad-Ⅳ-2新詩、現代散文、現代小說、劇本。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Ba-Ⅳ-2各種描寫的作用及呈現的效果。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Bb-Ⅳ-3對物或自然以及生命的感悟。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Cb-Ⅳ-1各類文本中的親屬關係、道德倫理、儀式風俗、典章制度等文化內涵。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Cb-Ⅳ-2各類文本中所反映的個人與家庭、鄉里、國族及其他社群的關係。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1.學習單25%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2.口語表達25%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3.分組合作25%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4.課文朗誦25%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【人權教育】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人J5了解社會上有不同的群體和文化，尊重並欣賞其差異。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人J8了解人身自由權，並具有自我保護的知能。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環J2了解人與周遭動物的互動關係，認識動物需求，並關切動物福利。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【海洋教育】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海J3了解沿海或河岸的環境與居民生活及休閒方式。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海J8閱讀、分享及創作以海洋為背景的文學作品。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海J10運用各種媒材與形式，從事以海洋為主題的藝術表現。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海J18探討人類活動對海洋生態的影響。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閱J6懂得在不同學習及生活情境中使用文本之規則。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spacing w:line="260" w:lineRule="auto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閱J10主動尋求多元的詮釋，並試著表達自己的想法。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C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F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第二課石滬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0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1-Ⅳ-2 依據不同情境，分辨聲情意涵及表達技巧，適切回應。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1-Ⅳ-3 分辨聆聽內容的邏輯性，找出解決問題的方法。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2-Ⅳ-2 有效把握聽聞內容的邏輯，做出提問或回饋。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2-Ⅳ-3依理解的內容，明確表達意見，進行有條理的論辯，並注重言談禮貌。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5-Ⅳ-2 理解各類文本的句子、段落與主要概念，指出寫作的目的與觀點。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5-Ⅳ-3  理解各類文本內容、形式和寫作特色。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5-Ⅳ-5大量閱讀多元文本，理解議題內涵及其與個人生活、社會結構的關聯性。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6-Ⅳ-3 靈活運用仿寫、改寫等技巧，增進寫作能力。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9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Ab-Ⅳ-4 6,500個常用語詞的認念。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Ab-Ⅳ-5 5,000個常用語詞的使用。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Ac-Ⅳ-3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Ad-Ⅳ-2新詩、現代散文、現代小說、劇本。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Ba-Ⅳ-2各種描寫的作用及呈現的效果。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Bb-Ⅳ-3對物或自然以及生命的感悟。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Cb-Ⅳ-1各類文本中的親屬關係、道德倫理、儀式風俗、典章制度等文化內涵。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Cb-Ⅳ-2各類文本中所反映的個人與家庭、鄉里、國族及其他社群的關係。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1.學習單25%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2.口語表達25%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3.分組合作25%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4.課文朗誦25%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6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【人權教育】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人J5了解社會上有不同的群體和文化，尊重並欣賞其差異。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人J8了解人身自由權，並具有自我保護的知能。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環J2了解人與周遭動物的互動關係，認識動物需求，並關切動物福利。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【海洋教育】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海J3了解沿海或河岸的環境與居民生活及休閒方式。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海J8閱讀、分享及創作以海洋為背景的文學作品。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海J10運用各種媒材與形式，從事以海洋為主題的藝術表現。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海J18探討人類活動對海洋生態的影響。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閱J6懂得在不同學習及生活情境中使用文本之規則。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閱J10主動尋求多元的詮釋，並試著表達自己的想法。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3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line="2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6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第三課人不可以無癖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7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5-Ⅳ-1 比較不同標點符號的表達效果，流暢朗讀各類文本並表現情情感的起伏變化。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5-Ⅳ-2 理解各類文本的句子、段落與主要概念，指出寫作的目的與觀點。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5-Ⅳ-3 理解各類文本內容、形式和寫作特色。。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6-Ⅳ-5 主動創作、自訂題目闡述見解，並發表自己的作品。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1D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Ab-IV-1 4,000個常用字的字形、字音和字義。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Ac-Ⅳ-3文句表達的邏輯與意義。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Ad-Ⅳ-1篇章的主旨、結構、寓意與分析。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Ad-Ⅳ-2 新詩、現代散文、現代小說、劇本。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Bc-Ⅳ-2 描述、列舉、因果、問題解決、比較、分類、定義等寫作手法。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3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1.課程討論30%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2.學習單40%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3.口語表達30%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 發展多元文本的閱讀策略。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閱J10 主動尋求多元的詮釋，並試著表達自己的想法。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line="2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第三課人不可以無癖(第一次段考)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F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5-Ⅳ-1 比較不同標點符號的表達效果，流暢朗讀各類文本並表現情情感的起伏變化。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5-Ⅳ-2 理解各類文本的句子、段落與主要概念，指出寫作的目的與觀點。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5-Ⅳ-3 理解各類文本內容、形式和寫作特色。。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6-Ⅳ-5 主動創作、自訂題目闡述見解，並發表自己的作品。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35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Ab-IV-1 4,000個常用字的字形、字音和字義。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Ac-Ⅳ-3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Ad-Ⅳ-1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Ad-Ⅳ-2 新詩、現代散文、現代小說、劇本。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Bc-Ⅳ-2 描述、列舉、因果、問題解決、比較、分類、定義等寫作手法。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1.課程討論30%</w:t>
            </w:r>
          </w:p>
          <w:p w:rsidR="00000000" w:rsidDel="00000000" w:rsidP="00000000" w:rsidRDefault="00000000" w:rsidRPr="00000000" w14:paraId="0000043C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2.學習單40%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3.創作30%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 發展多元文本的閱讀策略。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閱J10 主動尋求多元的詮釋，並試著表達自己的想法。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6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第四課鄒忌諷齊王納諫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7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1-IV-3 分辨聆聽內容的邏輯性，找出解決問題的方法。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2-IV-3 依理解的內容，明確表達意見，進行有條理的論辯，並注重言談禮貌。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5-IV-4 應用閱讀策略增進學習效能，整合跨領域知識轉化為解決問題的能力。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4B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Ad-IV-4 非韻文：如古文、古典小說、語錄體、寓言等。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Bb-IV-5 藉由敘述事件與描寫景物間接抒情。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Bd-IV-1 以事實、理論為論據，達到說服、建構、批判等目的。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Cb-IV-1 各類文本中的親屬關係、道德倫理、儀式風俗、典章制度等文化內涵。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1.作業評量40%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2.口語表達30%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3.學習單練習30%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4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家J3 了解人際交往、親密關係的發展，以及溝通與衝突處理。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8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第四課鄒忌諷齊王納諫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1-IV-3 分辨聆聽內容的邏輯性，找出解決問題的方法。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2-IV-3 依理解的內容，明確表達意見，進行有條理的論辯，並注重言談禮貌。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5-IV-4 應用閱讀策略增進學習效能，整合跨領域知識轉化為解決問題的能力。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60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Ad-IV-1 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Ad-IV-4 非韻文：如古文、古典小說、語錄體、寓言等。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Bb-IV-5 藉由敘述事件與描寫景物間接抒情。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Bd-IV-1 以事實、理論為論據，達到說服、建構、批判等目的。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Cb-IV-1 各類文本中的親屬關係、道德倫理、儀式風俗、典章制度等文化內涵。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6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1.作業評量40%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2.口語表達30%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3.學習單練習30%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spacing w:line="260" w:lineRule="auto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家J3 了解人際交往、親密關係的發展，以及溝通與衝突處理。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D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line="2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第五課永不滿足，長保傻勁——賈伯斯的人生三堂課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1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1-IV-2 依據不同情境，分辨聲情意涵及表達技巧，適切回應。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4-IV-1 認識國字至少4,500字，使用3,500字。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5-IV-3 理解各類文本內容、形式和寫作特色。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76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Ab-IV-1 4,000個常用字的字形、字音和字義。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Ad-IV-2 新詩、現代散文、現代小說、劇本。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Bb-IV-3 對物或自然以及生命的感悟。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A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1.課程討論50%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2.應用練習、習作50%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C">
            <w:pPr>
              <w:spacing w:line="260" w:lineRule="auto"/>
              <w:jc w:val="both"/>
              <w:rPr>
                <w:rFonts w:ascii="PMingLiu" w:cs="PMingLiu" w:eastAsia="PMingLiu" w:hAnsi="PMingLiu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生J3 反思生老病死與人生無常的現象，探索人生的目的、價值與意義。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生J7 面對並超越人生的各種挫折與苦難，探討促進全人健康與幸福的方法。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涯J4 了解自己的人格特質與價值觀。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spacing w:line="260" w:lineRule="auto"/>
              <w:jc w:val="both"/>
              <w:rPr>
                <w:rFonts w:ascii="PMingLiu" w:cs="PMingLiu" w:eastAsia="PMingLiu" w:hAnsi="PMingLiu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閱J4 除紙本閱讀之外，依學習需求選擇適當的閱讀媒材，並了解如何利用適當的管道獲得文本資源。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7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第五課永不滿足，長保傻勁——賈伯斯的人生三堂課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8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1-IV-2 依據不同情境，分辨聲情意涵及表達技巧，適切回應。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4-IV-1 認識國字至少4,500字，使用3,500字。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8D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Ab-IV-1 4,000個常用字的字形、字音和字義。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Ad-IV-2 新詩、現代散文、現代小說、劇本。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Bb-IV-3 對物或自然以及生命的感悟。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1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1.課程討論50%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2.應用練習、習作50%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spacing w:line="260" w:lineRule="auto"/>
              <w:jc w:val="both"/>
              <w:rPr>
                <w:rFonts w:ascii="PMingLiu" w:cs="PMingLiu" w:eastAsia="PMingLiu" w:hAnsi="PMingLiu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生J3 反思生老病死與人生無常的現象，探索人生的目的、價值與意義。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生J7 面對並超越人生的各種挫折與苦難，探討促進全人健康與幸福的方法。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spacing w:line="260" w:lineRule="auto"/>
              <w:jc w:val="both"/>
              <w:rPr>
                <w:rFonts w:ascii="PMingLiu" w:cs="PMingLiu" w:eastAsia="PMingLiu" w:hAnsi="PMingLiu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涯J4 了解自己的人格特質與價值觀。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spacing w:line="260" w:lineRule="auto"/>
              <w:jc w:val="both"/>
              <w:rPr>
                <w:rFonts w:ascii="PMingLiu" w:cs="PMingLiu" w:eastAsia="PMingLiu" w:hAnsi="PMingLiu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spacing w:line="260" w:lineRule="auto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閱J4 除紙本閱讀之外，依學習需求選擇適當的閱讀媒材，並了解如何利用適當的管道獲得文本資源。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B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第六課羅密歐與茱麗葉樓臺會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5-Ⅳ-1 比較不同標點符號的表達效果，流暢朗讀各類文本並表現情情感的起伏變化。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5-Ⅳ-2 理解各類文本的句子、段落與主要概念，指出寫作的目的與觀點。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5-Ⅳ-3 理解各類文本內容、形式和寫作特色。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A4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Ab-IV-1 4,000個常用字的字形、字音和字義。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Ac-Ⅳ-3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Ad-Ⅳ-1篇章的主旨、結構、寓意與分析。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Ad-Ⅳ-2 新詩、現代散文、現代小說、劇本。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9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1.課程討論30%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2.習作40%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3.讀劇表演會30%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C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【性別平等教育】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性J4 認識身體自主權相關議題，維護自己與尊重他人的身體自主權。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家J3 了解人際交往、親密關係的發展，以及溝通與衝突處理。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家J4 探討約會、婚姻與家庭建立的歷程。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家J5 了解與家人溝通互動及相互支持的適切方式。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 發展多元文本的閱讀策略。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閱J2 發展跨文本的比對、分析、深究的能力，以判讀文本知識的正確性。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閱J4 除紙本閱讀之外，依學習需求選擇適當的閱讀媒材，並了解如何利用適當的管道獲得文本資源。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6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9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第六課羅密歐與茱麗葉樓臺會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A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2-IV-1 掌握生活情境，適切表情達意，分享自身經驗。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5-Ⅳ-1 比較不同標點符號的表達效果，流暢朗讀各類文本並表現情情感的起伏變化。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5-Ⅳ-2 理解各類文本的句子、段落與主要概念，指出寫作的目的與觀點。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BF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Ab-IV-1 4,000個常用字的字形、字音和字義。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Ac-Ⅳ-3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Ad-Ⅳ-1篇章的主旨、結構、寓意與分析。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Ad-Ⅳ-2 新詩、現代散文、現代小說、劇本。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4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1.課程討論30%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2.習作40%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3.讀劇表演會30%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7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【性別平等教育】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性J4 認識身體自主權相關議題，維護自己與尊重他人的身體自主權。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家J3 了解人際交往、親密關係的發展，以及溝通與衝突處理。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家J4 探討約會、婚姻與家庭建立的歷程。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家J5 了解與家人溝通互動及相互支持的適切方式。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 發展多元文本的閱讀策略。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閱J2 發展跨文本的比對、分析、深究的能力，以判讀文本知識的正確性。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spacing w:line="260" w:lineRule="auto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閱J4 除紙本閱讀之外，依學習需求選擇適當的閱讀媒材，並了解如何利用適當的管道獲得文本資源。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1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line="2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第十四週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4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總複習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2-IV-5 視不同情境，進行報告、評論、演說及論辯。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5-IV-1 比較不同標點符號的表達效果，流暢朗讀各類文本，並表現情感的起伏變化。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5-IV-2 理解各類文本的句子、段落與主要概念，指出寫作的目的與觀點。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5-IV-3 理解各類文本內容、形式和寫作特色。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5-IV-5 大量閱讀多元文本，理解議題內涵及其與個人生活、社會結構的關聯性。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B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Ac-IV-3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Ad-IV-2 新詩、現代散文、現代小說、劇本。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Ba-IV-2 各種描寫的作用及呈現的效果。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Bb-IV-5 藉由敘述事件與描寫景物間接抒情。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Cc-IV-1 各類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文本</w:t>
            </w: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中的藝術、信仰、思想等文化內涵。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1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1.紙筆測驗100%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2">
            <w:pPr>
              <w:spacing w:line="260" w:lineRule="auto"/>
              <w:jc w:val="both"/>
              <w:rPr>
                <w:rFonts w:ascii="PMingLiu" w:cs="PMingLiu" w:eastAsia="PMingLiu" w:hAnsi="PMingLiu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生J3 反思生老病死與人生無常的現象，探索人生的目的、價值與意義。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生J7 面對並超越人生的各種挫折與苦難，探討促進全人健康與幸福的方法。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5">
            <w:pPr>
              <w:spacing w:line="260" w:lineRule="auto"/>
              <w:jc w:val="both"/>
              <w:rPr>
                <w:rFonts w:ascii="PMingLiu" w:cs="PMingLiu" w:eastAsia="PMingLiu" w:hAnsi="PMingLiu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spacing w:line="260" w:lineRule="auto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 發展多元文本的閱讀策略。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spacing w:line="2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閱J2 發展跨文本的比對、分析、深究的能力，以判讀文本知識的正確性。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8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B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一起來說相聲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C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5-IV-2 理解各類文本的句子、段落與主要概念，指出寫作的目的與觀點。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5-IV-6 運用圖書館(室)、科技工具，蒐集資訊、組織材料，擴充閱讀視野。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2-IV-5 視不同情境，進行報告、評論、演說及論辯。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F0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Ac-IV-3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Bb-IV-1 自我及人際交流的感受。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Cc-IV-1 各類文本中的藝術、信仰、思想等文化內涵。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4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1.影片觀賞30%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2.課程討論30%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3.上臺表演40%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7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 發展多元文本的閱讀策略。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A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閱J5 活用文本，認識並運用滿足基本生活需求所使用之文本。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閱J6 懂得在不同學習及生活情境中使用文本之規則。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閱J10 主動尋求多元的詮釋，並試著表達自己的想法。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D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line="2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第十六週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0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說個好故事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1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5-IV-2 理解各類文本的句子、段落與主要概念，指出寫作的目的與觀點。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5-IV-6 運用圖書館(室)、科技工具，蒐集資訊、組織材料，擴充閱讀視野。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6-IV-5 主動創作、自訂題目、闡述見解，並發表自己的作品。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05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Ac-IV-3 文句表達的邏輯與意義。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Bb-IV-3 對物或自然以及生命的感悟。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Cc-IV-1 各類文本中的藝術、信仰、思想等文化內涵。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9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1.影片觀賞30%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2.課程討論30%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3.分組討論40%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 發展多元文本的閱讀策略。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閱J5 活用文本，認識並運用滿足基本生活需求所使用之文本。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閱J6 懂得在不同學習及生活情境中使用文本之規則。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閱J10 主動尋求多元的詮釋，並試著表達自己的想法。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2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line="2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5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經典文言不漏勾：座右銘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1-Ⅳ-3 分辨聆聽內容的邏輯性，找出解決問題的方法。</w:t>
            </w:r>
          </w:p>
          <w:p w:rsidR="00000000" w:rsidDel="00000000" w:rsidP="00000000" w:rsidRDefault="00000000" w:rsidRPr="00000000" w14:paraId="0000051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1-Ⅳ-4 靈活應用科技與資訊，增進聆聽能力，加強互動學習效果。</w:t>
            </w:r>
          </w:p>
          <w:p w:rsidR="00000000" w:rsidDel="00000000" w:rsidP="00000000" w:rsidRDefault="00000000" w:rsidRPr="00000000" w14:paraId="0000051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2-Ⅳ-4 靈活運用科技與資訊，豐富表達內容。</w:t>
            </w:r>
          </w:p>
          <w:p w:rsidR="00000000" w:rsidDel="00000000" w:rsidP="00000000" w:rsidRDefault="00000000" w:rsidRPr="00000000" w14:paraId="0000051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2-Ⅳ-5 視不同情境，進行報告、評論、演說及論辯。</w:t>
            </w:r>
          </w:p>
          <w:p w:rsidR="00000000" w:rsidDel="00000000" w:rsidP="00000000" w:rsidRDefault="00000000" w:rsidRPr="00000000" w14:paraId="0000051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51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51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5-Ⅳ-4 應用閱讀策略增進學習效能，整合跨領域知識轉化為解決問題的能力。</w:t>
            </w:r>
          </w:p>
          <w:p w:rsidR="00000000" w:rsidDel="00000000" w:rsidP="00000000" w:rsidRDefault="00000000" w:rsidRPr="00000000" w14:paraId="0000051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5-Ⅳ-5 大量閱讀多元文本，理解議題內涵及其與個人生活、社會結構的關聯性。</w:t>
            </w:r>
          </w:p>
          <w:p w:rsidR="00000000" w:rsidDel="00000000" w:rsidP="00000000" w:rsidRDefault="00000000" w:rsidRPr="00000000" w14:paraId="0000051E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5-Ⅳ-6 運用圖書館(室)、科技工具，蒐集資訊、組織材料，擴充閱讀視野。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52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52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52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Ad-Ⅳ-3 韻文：如古體詩、樂府詩、近體詩、詞、曲等。</w:t>
            </w:r>
          </w:p>
          <w:p w:rsidR="00000000" w:rsidDel="00000000" w:rsidP="00000000" w:rsidRDefault="00000000" w:rsidRPr="00000000" w14:paraId="0000052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Ba-Ⅳ-1 順敘、倒敘、插敘與補敘法。</w:t>
            </w:r>
          </w:p>
          <w:p w:rsidR="00000000" w:rsidDel="00000000" w:rsidP="00000000" w:rsidRDefault="00000000" w:rsidRPr="00000000" w14:paraId="000005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Ba-Ⅳ-2 各種描寫的作用及呈現的效果。</w:t>
            </w:r>
          </w:p>
          <w:p w:rsidR="00000000" w:rsidDel="00000000" w:rsidP="00000000" w:rsidRDefault="00000000" w:rsidRPr="00000000" w14:paraId="0000052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Bb-Ⅳ-1 自我及人際交流的感受。</w:t>
            </w:r>
          </w:p>
          <w:p w:rsidR="00000000" w:rsidDel="00000000" w:rsidP="00000000" w:rsidRDefault="00000000" w:rsidRPr="00000000" w14:paraId="0000052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Bb-Ⅳ-2 對社會群體與家國民族情感的體會。</w:t>
            </w:r>
          </w:p>
          <w:p w:rsidR="00000000" w:rsidDel="00000000" w:rsidP="00000000" w:rsidRDefault="00000000" w:rsidRPr="00000000" w14:paraId="0000052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Bb-Ⅳ-3 對物或自然以及生命的感悟。</w:t>
            </w:r>
          </w:p>
          <w:p w:rsidR="00000000" w:rsidDel="00000000" w:rsidP="00000000" w:rsidRDefault="00000000" w:rsidRPr="00000000" w14:paraId="0000052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Bc-Ⅳ-1 具邏輯、客觀、理性的說明，如科學知識、產品、環境、制度等說明。</w:t>
            </w:r>
          </w:p>
          <w:p w:rsidR="00000000" w:rsidDel="00000000" w:rsidP="00000000" w:rsidRDefault="00000000" w:rsidRPr="00000000" w14:paraId="000005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Bc-Ⅳ-3 數據、圖表、圖片、工具列等輔助說明。</w:t>
            </w:r>
          </w:p>
          <w:p w:rsidR="00000000" w:rsidDel="00000000" w:rsidP="00000000" w:rsidRDefault="00000000" w:rsidRPr="00000000" w14:paraId="000005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Bd-Ⅳ-1 以事實、理論為論據，達到說服、建構、批判等目的。</w:t>
            </w:r>
          </w:p>
          <w:p w:rsidR="00000000" w:rsidDel="00000000" w:rsidP="00000000" w:rsidRDefault="00000000" w:rsidRPr="00000000" w14:paraId="0000052C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Bd-Ⅳ-2 論證方式如比較、比喻等。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1.教師考評</w:t>
            </w:r>
          </w:p>
          <w:p w:rsidR="00000000" w:rsidDel="00000000" w:rsidP="00000000" w:rsidRDefault="00000000" w:rsidRPr="00000000" w14:paraId="000005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2.觀察</w:t>
            </w:r>
          </w:p>
          <w:p w:rsidR="00000000" w:rsidDel="00000000" w:rsidP="00000000" w:rsidRDefault="00000000" w:rsidRPr="00000000" w14:paraId="000005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3.口頭詢問</w:t>
            </w:r>
          </w:p>
          <w:p w:rsidR="00000000" w:rsidDel="00000000" w:rsidP="00000000" w:rsidRDefault="00000000" w:rsidRPr="00000000" w14:paraId="0000053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4.紙筆測驗</w:t>
            </w:r>
          </w:p>
          <w:p w:rsidR="00000000" w:rsidDel="00000000" w:rsidP="00000000" w:rsidRDefault="00000000" w:rsidRPr="00000000" w14:paraId="00000532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5.分組報告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53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 發展多元文本的閱讀策略。</w:t>
            </w:r>
          </w:p>
          <w:p w:rsidR="00000000" w:rsidDel="00000000" w:rsidP="00000000" w:rsidRDefault="00000000" w:rsidRPr="00000000" w14:paraId="000005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閱J5 活用文本，認識並運用滿足基本生活需求所使用之文本。</w:t>
            </w:r>
          </w:p>
          <w:p w:rsidR="00000000" w:rsidDel="00000000" w:rsidP="00000000" w:rsidRDefault="00000000" w:rsidRPr="00000000" w14:paraId="000005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閱J6 懂得在不同學習及生活情境中使用文本之規則。</w:t>
            </w:r>
          </w:p>
          <w:p w:rsidR="00000000" w:rsidDel="00000000" w:rsidP="00000000" w:rsidRDefault="00000000" w:rsidRPr="00000000" w14:paraId="0000053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閱J9 樂於參與閱讀相關的學習活動，並與他人交流。</w:t>
            </w:r>
          </w:p>
          <w:p w:rsidR="00000000" w:rsidDel="00000000" w:rsidP="00000000" w:rsidRDefault="00000000" w:rsidRPr="00000000" w14:paraId="00000538">
            <w:pPr>
              <w:spacing w:line="260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閱J10 主動尋求多元的詮釋，並試著表達自己的想法。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9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4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瘋雜誌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5-IV-6 運用圖書館(室)、科技工具，蒐集資訊、組織材料，擴充閱讀視野。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6-IV-6 運用資訊科技編輯作品，發表個人見解、分享寫作樂趣。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40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Bc-IV-3 數據、圖表、圖片、工具列等輔助說明。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Be-IV-3在學習應用方面，以簡報、讀書報告、演講稿、劇本等格式與寫作方法為主。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Cc-IV-1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4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1.影片觀賞30%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2.課堂討論30%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3.實作成果40%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7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8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涯J4 了解自己的人格特質與價值觀。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涯J14 培養並涵化道德倫理意義於日常生活。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涯J7 學習蒐集與分析工作/教育環境的資料。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 發展多元文本的閱讀策略。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D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閱J5 活用文本，認識並運用滿足基本生活需求所使用之文本。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spacing w:line="2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閱J6 懂得在不同學習及生活情境中使用文本之規則。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spacing w:line="260" w:lineRule="auto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閱J10 主動尋求多元的詮釋，並試著表達自己的想法。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1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教學設施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設備需求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1.影片播放設備</w:t>
            </w:r>
          </w:p>
          <w:p w:rsidR="00000000" w:rsidDel="00000000" w:rsidP="00000000" w:rsidRDefault="00000000" w:rsidRPr="00000000" w14:paraId="0000055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2.課文吟唱CD</w:t>
            </w:r>
          </w:p>
          <w:p w:rsidR="00000000" w:rsidDel="00000000" w:rsidP="00000000" w:rsidRDefault="00000000" w:rsidRPr="00000000" w14:paraId="0000055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3.教師備課用書及配套講義、學習單</w:t>
            </w:r>
          </w:p>
          <w:p w:rsidR="00000000" w:rsidDel="00000000" w:rsidP="00000000" w:rsidRDefault="00000000" w:rsidRPr="00000000" w14:paraId="0000055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4.補充書籍及網站資源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  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2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A">
      <w:pPr>
        <w:rPr/>
      </w:pPr>
      <w:r w:rsidDel="00000000" w:rsidR="00000000" w:rsidRPr="00000000">
        <w:rPr>
          <w:rtl w:val="0"/>
        </w:rPr>
      </w:r>
    </w:p>
    <w:sectPr>
      <w:pgSz w:h="16840" w:w="23814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PMingLiu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58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58357B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58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58357B"/>
    <w:rPr>
      <w:sz w:val="20"/>
      <w:szCs w:val="20"/>
    </w:rPr>
  </w:style>
  <w:style w:type="numbering" w:styleId="1" w:customStyle="1">
    <w:name w:val="無清單1"/>
    <w:next w:val="a2"/>
    <w:uiPriority w:val="99"/>
    <w:semiHidden w:val="1"/>
    <w:unhideWhenUsed w:val="1"/>
    <w:rsid w:val="00E34C8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9dqYMZ28m3J6Gg7qgkZTu2txPw==">CgMxLjAyCGguZ2pkZ3hzOAByITFUeTdGYmVVTEhwN0pBcXJhTmZQSnV2Tk5aSk5QcFUyQg==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2024-05-06T03:42:00Z</dcterms:created>
  <dc:creator>user</dc:creator>
</cp:coreProperties>
</file>