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A8" w:rsidRDefault="0077503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color w:val="000000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臺北市立 ○○ 國民中學</w:t>
      </w:r>
      <w:r w:rsidR="00D813C1">
        <w:rPr>
          <w:rFonts w:ascii="標楷體" w:eastAsia="標楷體" w:hAnsi="標楷體" w:cs="標楷體" w:hint="eastAsia"/>
          <w:color w:val="000000"/>
          <w:sz w:val="32"/>
          <w:szCs w:val="32"/>
        </w:rPr>
        <w:t>111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 彈性學習課程計畫</w:t>
      </w:r>
    </w:p>
    <w:tbl>
      <w:tblPr>
        <w:tblStyle w:val="afffff6"/>
        <w:tblW w:w="208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15"/>
        <w:gridCol w:w="1416"/>
        <w:gridCol w:w="5665"/>
        <w:gridCol w:w="1217"/>
        <w:gridCol w:w="1214"/>
        <w:gridCol w:w="1614"/>
        <w:gridCol w:w="1974"/>
        <w:gridCol w:w="865"/>
        <w:gridCol w:w="5075"/>
      </w:tblGrid>
      <w:tr w:rsidR="00F676A8" w:rsidTr="00D813C1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□統整性主題/專題/議題探究課程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F676A8" w:rsidTr="00D813C1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年級 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/>
                <w:color w:val="000000"/>
              </w:rPr>
              <w:t>年級 □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□上學期 □下學期(若上下學期均開設者，請均註記)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每週   節 </w:t>
            </w:r>
            <w:r>
              <w:rPr>
                <w:rFonts w:ascii="PMingLiu" w:eastAsia="PMingLiu" w:hAnsi="PMingLiu" w:cs="PMingLiu"/>
                <w:color w:val="000000"/>
              </w:rPr>
              <w:t>(課程對開請說明，例：ＯＯ與ＯＯ上下學期對開)</w:t>
            </w:r>
          </w:p>
        </w:tc>
      </w:tr>
      <w:tr w:rsidR="00F676A8" w:rsidTr="00D813C1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建議從以下方向敘寫(以下所列項目，不必全部都寫出)：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. 與學校願景/在地資源/情境經驗的關聯？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.對於學生學習有何重要貢獻？促發怎樣的學習遷移？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.包含哪些跨領域學習？促成怎樣的跨領域共通及持久性理解？</w:t>
            </w:r>
          </w:p>
        </w:tc>
      </w:tr>
      <w:tr w:rsidR="00F676A8" w:rsidTr="00D813C1">
        <w:trPr>
          <w:trHeight w:val="117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F676A8" w:rsidRDefault="007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sdt>
              <w:sdtPr>
                <w:tag w:val="goog_rdk_0"/>
                <w:id w:val="-1611736090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1.根據設計理念與學生學習需求，選擇呼應該教育階段</w:t>
                </w:r>
              </w:sdtContent>
            </w:sdt>
            <w:sdt>
              <w:sdtPr>
                <w:tag w:val="goog_rdk_1"/>
                <w:id w:val="1582568802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u w:val="single"/>
                  </w:rPr>
                  <w:t xml:space="preserve">總綱 </w:t>
                </w:r>
              </w:sdtContent>
            </w:sdt>
            <w:r w:rsidR="00775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sdt>
              <w:sdtPr>
                <w:tag w:val="goog_rdk_2"/>
                <w:id w:val="-1821413099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u w:val="single"/>
                  </w:rPr>
                  <w:t>領綱</w:t>
                </w:r>
              </w:sdtContent>
            </w:sdt>
            <w:sdt>
              <w:sdtPr>
                <w:tag w:val="goog_rdk_3"/>
                <w:id w:val="-1750885484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核心素養或</w:t>
                </w:r>
              </w:sdtContent>
            </w:sdt>
            <w:sdt>
              <w:sdtPr>
                <w:tag w:val="goog_rdk_4"/>
                <w:id w:val="-710112071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u w:val="single"/>
                  </w:rPr>
                  <w:t>校本素養指標</w:t>
                </w:r>
              </w:sdtContent>
            </w:sdt>
            <w:sdt>
              <w:sdtPr>
                <w:tag w:val="goog_rdk_5"/>
                <w:id w:val="-409928416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（若採領綱，需涵蓋二本領綱以上）。</w:t>
                </w:r>
              </w:sdtContent>
            </w:sdt>
          </w:p>
          <w:p w:rsidR="00F676A8" w:rsidRDefault="007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sdt>
              <w:sdtPr>
                <w:tag w:val="goog_rdk_6"/>
                <w:id w:val="528146267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2.建議</w:t>
                </w:r>
              </w:sdtContent>
            </w:sdt>
            <w:sdt>
              <w:sdtPr>
                <w:tag w:val="goog_rdk_7"/>
                <w:id w:val="67304408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  <w:u w:val="single"/>
                  </w:rPr>
                  <w:t>聚焦主學習，以1-4則為原則，以利</w:t>
                </w:r>
              </w:sdtContent>
            </w:sdt>
            <w:sdt>
              <w:sdtPr>
                <w:tag w:val="goog_rdk_8"/>
                <w:id w:val="-130325013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學習的浸潤與深化。</w:t>
                </w:r>
              </w:sdtContent>
            </w:sdt>
          </w:p>
          <w:p w:rsidR="00F676A8" w:rsidRDefault="007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sdt>
              <w:sdtPr>
                <w:tag w:val="goog_rdk_9"/>
                <w:id w:val="908040278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3.將核心素養編碼及內容完整複製（若使用領綱請註明領域簡稱），但可以畫底線方式擇取相關內容（擇取後的語意還是要完整）。</w:t>
                </w:r>
              </w:sdtContent>
            </w:sdt>
          </w:p>
        </w:tc>
      </w:tr>
      <w:tr w:rsidR="00F676A8" w:rsidTr="00D813C1">
        <w:trPr>
          <w:trHeight w:val="791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7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6A8" w:rsidRDefault="007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0"/>
                <w:id w:val="2109068402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1.學習表現可從該學習階段相關領域的學習表現擇取（請註明領域簡稱），或校訂素養表現中擇取。</w:t>
                </w:r>
              </w:sdtContent>
            </w:sdt>
          </w:p>
          <w:p w:rsidR="00F676A8" w:rsidRDefault="007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1"/>
                <w:id w:val="2058357954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2.若擇自領綱，整學期課程設計應涵蓋至少二本以上領綱。</w:t>
                </w:r>
              </w:sdtContent>
            </w:sdt>
          </w:p>
        </w:tc>
      </w:tr>
      <w:tr w:rsidR="00F676A8" w:rsidTr="00D813C1">
        <w:trPr>
          <w:trHeight w:val="789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7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76A8" w:rsidRDefault="007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sdt>
              <w:sdtPr>
                <w:tag w:val="goog_rdk_12"/>
                <w:id w:val="-1293442195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1.學習內容可參考擇取相關領綱學習內容（請註明領域簡稱），亦可自行發展本課程期望學生學習到認知、技能與態度的相關知識（主要以</w:t>
                </w:r>
                <w:r w:rsidR="00775031" w:rsidRPr="006A215F">
                  <w:rPr>
                    <w:rFonts w:ascii="Gungsuh" w:eastAsia="Gungsuh" w:hAnsi="Gungsuh" w:cs="Gungsuh"/>
                    <w:color w:val="FF0000"/>
                    <w:sz w:val="20"/>
                    <w:szCs w:val="20"/>
                  </w:rPr>
                  <w:t>名詞</w:t>
                </w:r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形式呈現）。</w:t>
                </w:r>
              </w:sdtContent>
            </w:sdt>
          </w:p>
          <w:p w:rsidR="00F676A8" w:rsidRDefault="007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sdt>
              <w:sdtPr>
                <w:tag w:val="goog_rdk_13"/>
                <w:id w:val="-180291738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2.若擇自領綱，整學期課程設計應涵蓋至少二本以上領綱。</w:t>
                </w:r>
              </w:sdtContent>
            </w:sdt>
          </w:p>
        </w:tc>
      </w:tr>
      <w:tr w:rsidR="00F676A8" w:rsidTr="00D813C1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A8" w:rsidRDefault="007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sdt>
              <w:sdtPr>
                <w:tag w:val="goog_rdk_14"/>
                <w:id w:val="2117022599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1.將選取後的該教育階段核心素養與設計理念、學習重點結合，敘寫課程目標。</w:t>
                </w:r>
              </w:sdtContent>
            </w:sdt>
          </w:p>
          <w:p w:rsidR="00F676A8" w:rsidRDefault="007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5"/>
                <w:id w:val="526220407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2.</w:t>
                </w:r>
                <w:r w:rsidR="00775031" w:rsidRPr="003655A8"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目標基本形式為動詞＋名詞；另可加副詞或形容詞表達其狀態</w:t>
                </w:r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。</w:t>
                </w:r>
              </w:sdtContent>
            </w:sdt>
          </w:p>
          <w:p w:rsidR="00F676A8" w:rsidRDefault="007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color w:val="000000"/>
              </w:rPr>
            </w:pPr>
            <w:sdt>
              <w:sdtPr>
                <w:tag w:val="goog_rdk_16"/>
                <w:id w:val="778771270"/>
              </w:sdtPr>
              <w:sdtEndPr>
                <w:rPr>
                  <w:color w:val="FF0000"/>
                </w:rPr>
              </w:sdtEndPr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3.可運用各核心素養內動作性質的字詞做為參考</w:t>
                </w:r>
                <w:r w:rsidR="00775031" w:rsidRPr="00B81167">
                  <w:rPr>
                    <w:rFonts w:ascii="Gungsuh" w:eastAsia="Gungsuh" w:hAnsi="Gungsuh" w:cs="Gungsuh"/>
                    <w:color w:val="FF0000"/>
                    <w:sz w:val="20"/>
                    <w:szCs w:val="20"/>
                  </w:rPr>
                  <w:t>「動詞」</w:t>
                </w:r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，結合主題內容</w:t>
                </w:r>
                <w:r w:rsidR="00775031" w:rsidRPr="00B81167">
                  <w:rPr>
                    <w:rFonts w:ascii="Gungsuh" w:eastAsia="Gungsuh" w:hAnsi="Gungsuh" w:cs="Gungsuh"/>
                    <w:color w:val="FF0000"/>
                    <w:sz w:val="20"/>
                    <w:szCs w:val="20"/>
                  </w:rPr>
                  <w:t>（名詞）</w:t>
                </w:r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，建議以</w:t>
                </w:r>
              </w:sdtContent>
            </w:sdt>
            <w:sdt>
              <w:sdtPr>
                <w:rPr>
                  <w:color w:val="FF0000"/>
                </w:rPr>
                <w:tag w:val="goog_rdk_17"/>
                <w:id w:val="-1705865350"/>
              </w:sdtPr>
              <w:sdtEndPr/>
              <w:sdtContent>
                <w:r w:rsidR="00775031" w:rsidRPr="00B81167">
                  <w:rPr>
                    <w:rFonts w:ascii="Gungsuh" w:eastAsia="Gungsuh" w:hAnsi="Gungsuh" w:cs="Gungsuh"/>
                    <w:b/>
                    <w:color w:val="FF0000"/>
                    <w:sz w:val="20"/>
                    <w:szCs w:val="20"/>
                  </w:rPr>
                  <w:t>完整句子串連敘寫</w:t>
                </w:r>
              </w:sdtContent>
            </w:sdt>
            <w:r w:rsidR="00775031">
              <w:rPr>
                <w:color w:val="000000"/>
                <w:sz w:val="20"/>
                <w:szCs w:val="20"/>
              </w:rPr>
              <w:t>(</w:t>
            </w:r>
            <w:r w:rsidR="00775031">
              <w:rPr>
                <w:color w:val="000000"/>
                <w:sz w:val="20"/>
                <w:szCs w:val="20"/>
              </w:rPr>
              <w:t>可整段話敘寫或重點分列</w:t>
            </w:r>
            <w:r w:rsidR="00775031">
              <w:rPr>
                <w:color w:val="000000"/>
                <w:sz w:val="20"/>
                <w:szCs w:val="20"/>
              </w:rPr>
              <w:t>)</w:t>
            </w:r>
            <w:sdt>
              <w:sdtPr>
                <w:tag w:val="goog_rdk_18"/>
                <w:id w:val="-1855880363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，以引導統整性探究與整合活用。</w:t>
                </w:r>
              </w:sdtContent>
            </w:sdt>
          </w:p>
        </w:tc>
      </w:tr>
      <w:tr w:rsidR="00F676A8" w:rsidTr="00D813C1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總結性評量-表現任務</w:t>
            </w:r>
          </w:p>
        </w:tc>
        <w:tc>
          <w:tcPr>
            <w:tcW w:w="1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A8" w:rsidRDefault="007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19"/>
                <w:id w:val="-1610891854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1.扣緊課程目標，讓學生整合活用並表現出對所學內容的理解和運用（總結性作品或行動）。</w:t>
                </w:r>
              </w:sdtContent>
            </w:sdt>
          </w:p>
          <w:p w:rsidR="00F676A8" w:rsidRDefault="007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tag w:val="goog_rdk_20"/>
                <w:id w:val="-1372906618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2.宜提出任務說明/引導/要項，以讓學生為自己的學習負責（扣緊目標＋總結性作品或行動＋任務說明……）。</w:t>
                </w:r>
              </w:sdtContent>
            </w:sdt>
          </w:p>
          <w:p w:rsidR="00F676A8" w:rsidRDefault="00753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6" w:hanging="146"/>
              <w:rPr>
                <w:color w:val="000000"/>
              </w:rPr>
            </w:pPr>
            <w:sdt>
              <w:sdtPr>
                <w:tag w:val="goog_rdk_21"/>
                <w:id w:val="660669176"/>
              </w:sdtPr>
              <w:sdtEndPr/>
              <w:sdtContent>
                <w:r w:rsidR="00775031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>3.參考形式，例如：報告、發表、導覽介紹、寫作、評論、報導、圖表或模型製作、媒體製作、概念圖、方案設計、實驗操作、展演、活動策辦、參與活動、各式創作等。</w:t>
                </w:r>
              </w:sdtContent>
            </w:sdt>
          </w:p>
        </w:tc>
      </w:tr>
      <w:tr w:rsidR="00F676A8" w:rsidTr="00D813C1">
        <w:trPr>
          <w:trHeight w:val="779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週次/節數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color w:val="000000"/>
              </w:rPr>
            </w:pPr>
            <w:r w:rsidRPr="006A215F"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單元/子題可合併數週整合</w:t>
            </w:r>
            <w:r w:rsidRPr="006A215F">
              <w:rPr>
                <w:rFonts w:ascii="PMingLiu" w:eastAsia="PMingLiu" w:hAnsi="PMingLiu" w:cs="PMingLiu"/>
                <w:sz w:val="20"/>
                <w:szCs w:val="20"/>
              </w:rPr>
              <w:t>敘寫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或</w:t>
            </w:r>
            <w:r w:rsidRPr="006A215F"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依各週次進度</w:t>
            </w: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敘寫。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F676A8" w:rsidTr="00D813C1">
        <w:trPr>
          <w:trHeight w:val="1056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A8" w:rsidRDefault="007750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7" w:hanging="147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與課程目標緊密連結，設計活動及流程（從學生學習觀點敘寫）。</w:t>
            </w:r>
          </w:p>
          <w:p w:rsidR="00F676A8" w:rsidRDefault="0077503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7" w:hanging="147"/>
              <w:rPr>
                <w:rFonts w:ascii="PMingLiu" w:eastAsia="PMingLiu" w:hAnsi="PMingLiu" w:cs="PMingLiu"/>
                <w:color w:val="000000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概略描述相關流程、內容、方法策略、學習鷹架及表單工具等。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 xml:space="preserve">請設定形成性評量(檢核點)，並敘明用何證據檢視目標的達成（用什麼工具或形式？希望看到什麼？） </w:t>
            </w:r>
          </w:p>
        </w:tc>
      </w:tr>
      <w:tr w:rsidR="00F676A8" w:rsidTr="00D813C1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○-○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（欄位可自行增刪）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Pr="00B81167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B81167">
              <w:rPr>
                <w:color w:val="FF0000"/>
                <w:sz w:val="20"/>
                <w:szCs w:val="20"/>
              </w:rPr>
              <w:t>彈性學習課程如有定期評量的規劃，課程進度不宜空白，宜寫該週學習進度。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76A8" w:rsidTr="00D813C1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○-○週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76A8" w:rsidTr="00D813C1">
        <w:trPr>
          <w:trHeight w:val="815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1-○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  <w:bookmarkStart w:id="1" w:name="_heading=h.1fob9te" w:colFirst="0" w:colLast="0"/>
            <w:bookmarkEnd w:id="1"/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76A8" w:rsidTr="00D813C1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○-○週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（欄位可自行增刪）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76A8" w:rsidTr="00D813C1">
        <w:trPr>
          <w:trHeight w:val="815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○-○週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B81167">
              <w:rPr>
                <w:color w:val="FF0000"/>
                <w:sz w:val="20"/>
                <w:szCs w:val="20"/>
              </w:rPr>
              <w:t>期末總結性評量參見「總結性評量</w:t>
            </w:r>
            <w:r w:rsidRPr="00B8116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－</w:t>
            </w:r>
            <w:r w:rsidRPr="00B81167">
              <w:rPr>
                <w:color w:val="FF0000"/>
                <w:sz w:val="20"/>
                <w:szCs w:val="20"/>
              </w:rPr>
              <w:t>表現任務」欄位，簡述即可。</w:t>
            </w:r>
          </w:p>
        </w:tc>
      </w:tr>
      <w:tr w:rsidR="00F676A8" w:rsidTr="00D813C1">
        <w:trPr>
          <w:trHeight w:val="1058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 w:rsidRPr="00B81167">
              <w:rPr>
                <w:color w:val="FF0000"/>
                <w:sz w:val="20"/>
                <w:szCs w:val="20"/>
              </w:rPr>
              <w:t>應適切結合單元</w:t>
            </w:r>
            <w:r w:rsidRPr="00B81167">
              <w:rPr>
                <w:color w:val="FF0000"/>
                <w:sz w:val="20"/>
                <w:szCs w:val="20"/>
              </w:rPr>
              <w:t>/</w:t>
            </w:r>
            <w:r w:rsidRPr="00B81167">
              <w:rPr>
                <w:color w:val="FF0000"/>
                <w:sz w:val="20"/>
                <w:szCs w:val="20"/>
              </w:rPr>
              <w:t>主題內容融入相關議題。</w:t>
            </w:r>
            <w:r w:rsidRPr="00B81167"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議題融入實質內涵請參閱</w:t>
            </w:r>
            <w:hyperlink r:id="rId8">
              <w:r w:rsidRPr="00B81167">
                <w:rPr>
                  <w:rFonts w:ascii="PMingLiu" w:eastAsia="PMingLiu" w:hAnsi="PMingLiu" w:cs="PMingLiu"/>
                  <w:color w:val="FF0000"/>
                  <w:sz w:val="20"/>
                  <w:szCs w:val="20"/>
                  <w:u w:val="single"/>
                </w:rPr>
                <w:t>議題融入說明手冊</w:t>
              </w:r>
            </w:hyperlink>
            <w:r w:rsidRPr="00B81167"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t>(國家教育研究院，109年10月版)。</w:t>
            </w:r>
            <w:r w:rsidRPr="00B81167">
              <w:rPr>
                <w:rFonts w:ascii="PMingLiu" w:eastAsia="PMingLiu" w:hAnsi="PMingLiu" w:cs="PMingLiu"/>
                <w:color w:val="FF0000"/>
                <w:sz w:val="20"/>
                <w:szCs w:val="20"/>
              </w:rPr>
              <w:br/>
            </w:r>
          </w:p>
        </w:tc>
      </w:tr>
      <w:tr w:rsidR="00F676A8" w:rsidTr="00D813C1">
        <w:trPr>
          <w:trHeight w:val="967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PMingLiu" w:eastAsia="PMingLiu" w:hAnsi="PMingLiu" w:cs="PMingLiu"/>
                <w:color w:val="000000"/>
                <w:sz w:val="20"/>
                <w:szCs w:val="20"/>
              </w:rPr>
              <w:t>依上下學期，敘寫評量項目、配分比例等</w:t>
            </w:r>
          </w:p>
        </w:tc>
      </w:tr>
      <w:tr w:rsidR="00F676A8" w:rsidTr="00D813C1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76A8" w:rsidTr="00D813C1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bookmarkStart w:id="2" w:name="_GoBack"/>
            <w:r w:rsidRPr="00637EB4">
              <w:rPr>
                <w:rFonts w:ascii="標楷體" w:eastAsia="標楷體" w:hAnsi="標楷體" w:cs="標楷體"/>
                <w:color w:val="FF0000"/>
              </w:rPr>
              <w:t>師資來源</w:t>
            </w:r>
            <w:bookmarkEnd w:id="2"/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676A8" w:rsidTr="00D813C1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9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F676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F676A8" w:rsidRDefault="00F676A8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F676A8" w:rsidSect="00D813C1">
      <w:footerReference w:type="default" r:id="rId9"/>
      <w:pgSz w:w="23814" w:h="16839" w:orient="landscape" w:code="8"/>
      <w:pgMar w:top="1134" w:right="1440" w:bottom="991" w:left="1440" w:header="720" w:footer="720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1E9" w:rsidRDefault="007531E9">
      <w:r>
        <w:separator/>
      </w:r>
    </w:p>
  </w:endnote>
  <w:endnote w:type="continuationSeparator" w:id="0">
    <w:p w:rsidR="007531E9" w:rsidRDefault="0075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6A8" w:rsidRDefault="007750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637EB4">
      <w:rPr>
        <w:rFonts w:ascii="微軟正黑體" w:eastAsia="微軟正黑體" w:hAnsi="微軟正黑體" w:cs="微軟正黑體"/>
        <w:noProof/>
        <w:color w:val="000000"/>
        <w:sz w:val="20"/>
        <w:szCs w:val="20"/>
      </w:rPr>
      <w:t>7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F676A8" w:rsidRDefault="00F676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1E9" w:rsidRDefault="007531E9">
      <w:r>
        <w:separator/>
      </w:r>
    </w:p>
  </w:footnote>
  <w:footnote w:type="continuationSeparator" w:id="0">
    <w:p w:rsidR="007531E9" w:rsidRDefault="0075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A8"/>
    <w:rsid w:val="00144BAE"/>
    <w:rsid w:val="00153D0F"/>
    <w:rsid w:val="003655A8"/>
    <w:rsid w:val="00637EB4"/>
    <w:rsid w:val="006A215F"/>
    <w:rsid w:val="006A78CC"/>
    <w:rsid w:val="006F45D3"/>
    <w:rsid w:val="007531E9"/>
    <w:rsid w:val="00775031"/>
    <w:rsid w:val="007E5A3D"/>
    <w:rsid w:val="00B81167"/>
    <w:rsid w:val="00D813C1"/>
    <w:rsid w:val="00F676A8"/>
    <w:rsid w:val="00F7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0596FF-AC92-4307-8FD3-54D89109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2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UnresolvedMention">
    <w:name w:val="Unresolved Mention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0"/>
    <w:tblPr>
      <w:tblStyleRowBandSize w:val="1"/>
      <w:tblStyleColBandSize w:val="1"/>
    </w:tblPr>
  </w:style>
  <w:style w:type="table" w:customStyle="1" w:styleId="affff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r.edu.tw/upload/1/16/doc/2027/%E8%AD%B0%E9%A1%8C%E8%9E%8D%E5%85%A5%E8%AA%AA%E6%98%8E%E6%89%8B%E5%86%8A(%E5%AE%9A%E7%A8%BF%E7%89%88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9</cp:revision>
  <dcterms:created xsi:type="dcterms:W3CDTF">2021-04-16T09:13:00Z</dcterms:created>
  <dcterms:modified xsi:type="dcterms:W3CDTF">2022-02-23T07:22:00Z</dcterms:modified>
</cp:coreProperties>
</file>