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1D" w:rsidRPr="00BE37E1" w:rsidRDefault="00A76C1D" w:rsidP="0073318F">
      <w:pPr>
        <w:spacing w:line="400" w:lineRule="exact"/>
        <w:outlineLvl w:val="0"/>
        <w:rPr>
          <w:rFonts w:ascii="標楷體" w:eastAsia="標楷體" w:hAnsi="標楷體"/>
          <w:szCs w:val="24"/>
        </w:rPr>
      </w:pPr>
    </w:p>
    <w:p w:rsidR="00A76C1D" w:rsidRPr="0073318F" w:rsidRDefault="00A76C1D" w:rsidP="00A76C1D">
      <w:pPr>
        <w:spacing w:line="400" w:lineRule="exact"/>
        <w:rPr>
          <w:rFonts w:ascii="標楷體" w:eastAsia="標楷體" w:hAnsi="標楷體"/>
          <w:b/>
          <w:i/>
          <w:sz w:val="28"/>
          <w:szCs w:val="28"/>
        </w:rPr>
      </w:pPr>
      <w:r w:rsidRPr="0073318F">
        <w:rPr>
          <w:rFonts w:ascii="標楷體" w:eastAsia="標楷體" w:hAnsi="標楷體" w:cs="Arial" w:hint="eastAsia"/>
          <w:b/>
          <w:sz w:val="28"/>
          <w:szCs w:val="28"/>
        </w:rPr>
        <w:t>臺北市</w:t>
      </w:r>
      <w:r w:rsidR="0073318F" w:rsidRPr="0073318F">
        <w:rPr>
          <w:rFonts w:ascii="標楷體" w:eastAsia="標楷體" w:hAnsi="標楷體" w:cs="Arial" w:hint="eastAsia"/>
          <w:b/>
          <w:sz w:val="28"/>
          <w:szCs w:val="28"/>
        </w:rPr>
        <w:t>北投</w:t>
      </w:r>
      <w:r w:rsidRPr="0073318F">
        <w:rPr>
          <w:rFonts w:ascii="標楷體" w:eastAsia="標楷體" w:hAnsi="標楷體" w:cs="Arial" w:hint="eastAsia"/>
          <w:b/>
          <w:sz w:val="28"/>
          <w:szCs w:val="28"/>
        </w:rPr>
        <w:t>國民中學</w:t>
      </w:r>
      <w:r w:rsidR="0073318F" w:rsidRPr="0073318F">
        <w:rPr>
          <w:rFonts w:ascii="標楷體" w:eastAsia="標楷體" w:hAnsi="標楷體" w:cs="Arial" w:hint="eastAsia"/>
          <w:b/>
          <w:sz w:val="28"/>
          <w:szCs w:val="28"/>
        </w:rPr>
        <w:t>108</w:t>
      </w:r>
      <w:r w:rsidRPr="0073318F">
        <w:rPr>
          <w:rFonts w:ascii="標楷體" w:eastAsia="標楷體" w:hAnsi="標楷體" w:cs="Arial" w:hint="eastAsia"/>
          <w:b/>
          <w:sz w:val="28"/>
          <w:szCs w:val="28"/>
        </w:rPr>
        <w:t>學年度</w:t>
      </w:r>
      <w:r w:rsidR="0073318F" w:rsidRPr="0073318F">
        <w:rPr>
          <w:rFonts w:ascii="標楷體" w:eastAsia="標楷體" w:hAnsi="標楷體" w:cs="Arial" w:hint="eastAsia"/>
          <w:b/>
          <w:sz w:val="28"/>
          <w:szCs w:val="28"/>
        </w:rPr>
        <w:t>藝術</w:t>
      </w:r>
      <w:r w:rsidRPr="0073318F">
        <w:rPr>
          <w:rFonts w:ascii="標楷體" w:eastAsia="標楷體" w:hAnsi="標楷體" w:cs="Arial" w:hint="eastAsia"/>
          <w:b/>
          <w:sz w:val="28"/>
          <w:szCs w:val="28"/>
        </w:rPr>
        <w:t>領域</w:t>
      </w:r>
      <w:r w:rsidRPr="0073318F">
        <w:rPr>
          <w:rFonts w:ascii="標楷體" w:eastAsia="標楷體" w:hAnsi="標楷體" w:cs="Arial"/>
          <w:b/>
          <w:sz w:val="28"/>
          <w:szCs w:val="28"/>
        </w:rPr>
        <w:t>/</w:t>
      </w:r>
      <w:r w:rsidR="0073318F" w:rsidRPr="0073318F">
        <w:rPr>
          <w:rFonts w:ascii="標楷體" w:eastAsia="標楷體" w:hAnsi="標楷體" w:cs="Arial" w:hint="eastAsia"/>
          <w:b/>
          <w:sz w:val="28"/>
          <w:szCs w:val="28"/>
        </w:rPr>
        <w:t>視覺藝術科</w:t>
      </w:r>
      <w:r w:rsidRPr="0073318F">
        <w:rPr>
          <w:rFonts w:ascii="標楷體" w:eastAsia="標楷體" w:hAnsi="標楷體" w:cs="Arial" w:hint="eastAsia"/>
          <w:b/>
          <w:sz w:val="28"/>
          <w:szCs w:val="28"/>
        </w:rPr>
        <w:t>課程計畫</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51"/>
        <w:gridCol w:w="1417"/>
        <w:gridCol w:w="6096"/>
      </w:tblGrid>
      <w:tr w:rsidR="00A76C1D" w:rsidRPr="00BE37E1" w:rsidTr="00DD48D6">
        <w:trPr>
          <w:trHeight w:val="689"/>
          <w:jc w:val="center"/>
        </w:trPr>
        <w:tc>
          <w:tcPr>
            <w:tcW w:w="1413" w:type="dxa"/>
            <w:gridSpan w:val="2"/>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rPr>
            </w:pPr>
            <w:r w:rsidRPr="00BE37E1">
              <w:rPr>
                <w:rFonts w:ascii="標楷體" w:eastAsia="標楷體" w:hAnsi="標楷體" w:hint="eastAsia"/>
                <w:szCs w:val="24"/>
              </w:rPr>
              <w:t>領域</w:t>
            </w:r>
            <w:r w:rsidRPr="00BE37E1">
              <w:rPr>
                <w:rFonts w:ascii="標楷體" w:eastAsia="標楷體" w:hAnsi="標楷體"/>
                <w:szCs w:val="24"/>
              </w:rPr>
              <w:t>/</w:t>
            </w:r>
            <w:r w:rsidRPr="00BE37E1">
              <w:rPr>
                <w:rFonts w:ascii="標楷體" w:eastAsia="標楷體" w:hAnsi="標楷體" w:hint="eastAsia"/>
                <w:szCs w:val="24"/>
              </w:rPr>
              <w:t>科目</w:t>
            </w:r>
          </w:p>
        </w:tc>
        <w:tc>
          <w:tcPr>
            <w:tcW w:w="7513" w:type="dxa"/>
            <w:gridSpan w:val="2"/>
            <w:vAlign w:val="center"/>
          </w:tcPr>
          <w:p w:rsidR="00A76C1D" w:rsidRPr="00BE37E1" w:rsidRDefault="00A76C1D" w:rsidP="00DD48D6">
            <w:pPr>
              <w:autoSpaceDE w:val="0"/>
              <w:autoSpaceDN w:val="0"/>
              <w:adjustRightInd w:val="0"/>
              <w:spacing w:line="340" w:lineRule="exact"/>
              <w:rPr>
                <w:rFonts w:ascii="標楷體" w:eastAsia="標楷體" w:hAnsi="標楷體"/>
                <w:szCs w:val="24"/>
              </w:rPr>
            </w:pPr>
            <w:r w:rsidRPr="00BE37E1">
              <w:rPr>
                <w:rFonts w:ascii="標楷體" w:eastAsia="標楷體" w:hAnsi="標楷體" w:hint="eastAsia"/>
                <w:szCs w:val="24"/>
              </w:rPr>
              <w:t>□</w:t>
            </w:r>
            <w:r w:rsidRPr="00BE37E1">
              <w:rPr>
                <w:rFonts w:ascii="標楷體" w:eastAsia="標楷體" w:hAnsi="標楷體" w:hint="eastAsia"/>
                <w:szCs w:val="24"/>
                <w:lang w:eastAsia="zh-HK"/>
              </w:rPr>
              <w:t>國語文</w:t>
            </w:r>
            <w:r w:rsidRPr="00BE37E1">
              <w:rPr>
                <w:rFonts w:ascii="標楷體" w:eastAsia="標楷體" w:hAnsi="標楷體" w:hint="eastAsia"/>
                <w:szCs w:val="24"/>
              </w:rPr>
              <w:t>□</w:t>
            </w:r>
            <w:r w:rsidRPr="00BE37E1">
              <w:rPr>
                <w:rFonts w:ascii="標楷體" w:eastAsia="標楷體" w:hAnsi="標楷體" w:hint="eastAsia"/>
                <w:szCs w:val="24"/>
                <w:lang w:eastAsia="zh-HK"/>
              </w:rPr>
              <w:t>英語文</w:t>
            </w:r>
            <w:r w:rsidRPr="00BE37E1">
              <w:rPr>
                <w:rFonts w:ascii="標楷體" w:eastAsia="標楷體" w:hAnsi="標楷體" w:hint="eastAsia"/>
                <w:szCs w:val="24"/>
              </w:rPr>
              <w:t>□</w:t>
            </w:r>
            <w:r w:rsidRPr="00BE37E1">
              <w:rPr>
                <w:rFonts w:ascii="標楷體" w:eastAsia="標楷體" w:hAnsi="標楷體" w:hint="eastAsia"/>
                <w:szCs w:val="24"/>
                <w:lang w:eastAsia="zh-HK"/>
              </w:rPr>
              <w:t>數學</w:t>
            </w:r>
            <w:r w:rsidRPr="00BE37E1">
              <w:rPr>
                <w:rFonts w:ascii="標楷體" w:eastAsia="標楷體" w:hAnsi="標楷體" w:hint="eastAsia"/>
                <w:szCs w:val="24"/>
              </w:rPr>
              <w:t>□</w:t>
            </w:r>
            <w:r w:rsidRPr="00BE37E1">
              <w:rPr>
                <w:rFonts w:ascii="標楷體" w:eastAsia="標楷體" w:hAnsi="標楷體" w:hint="eastAsia"/>
                <w:szCs w:val="24"/>
                <w:lang w:eastAsia="zh-HK"/>
              </w:rPr>
              <w:t>社會</w:t>
            </w:r>
            <w:r w:rsidRPr="00BE37E1">
              <w:rPr>
                <w:rFonts w:ascii="標楷體" w:eastAsia="標楷體" w:hAnsi="標楷體" w:hint="eastAsia"/>
                <w:szCs w:val="24"/>
              </w:rPr>
              <w:t>(□</w:t>
            </w:r>
            <w:r w:rsidRPr="00BE37E1">
              <w:rPr>
                <w:rFonts w:ascii="標楷體" w:eastAsia="標楷體" w:hAnsi="標楷體" w:cs="微軟正黑體" w:hint="eastAsia"/>
                <w:kern w:val="0"/>
                <w:szCs w:val="24"/>
              </w:rPr>
              <w:t>歷史</w:t>
            </w:r>
            <w:r w:rsidRPr="00BE37E1">
              <w:rPr>
                <w:rFonts w:ascii="標楷體" w:eastAsia="標楷體" w:hAnsi="標楷體" w:hint="eastAsia"/>
                <w:szCs w:val="24"/>
              </w:rPr>
              <w:t>□</w:t>
            </w:r>
            <w:r w:rsidRPr="00BE37E1">
              <w:rPr>
                <w:rFonts w:ascii="標楷體" w:eastAsia="標楷體" w:hAnsi="標楷體" w:cs="微軟正黑體" w:hint="eastAsia"/>
                <w:kern w:val="0"/>
                <w:szCs w:val="24"/>
              </w:rPr>
              <w:t>地理</w:t>
            </w:r>
            <w:r w:rsidRPr="00BE37E1">
              <w:rPr>
                <w:rFonts w:ascii="標楷體" w:eastAsia="標楷體" w:hAnsi="標楷體" w:hint="eastAsia"/>
                <w:szCs w:val="24"/>
              </w:rPr>
              <w:t>□</w:t>
            </w:r>
            <w:r w:rsidRPr="00BE37E1">
              <w:rPr>
                <w:rFonts w:ascii="標楷體" w:eastAsia="標楷體" w:hAnsi="標楷體" w:cs="微軟正黑體" w:hint="eastAsia"/>
                <w:kern w:val="0"/>
                <w:szCs w:val="24"/>
              </w:rPr>
              <w:t>公民與社會</w:t>
            </w:r>
            <w:r w:rsidRPr="00BE37E1">
              <w:rPr>
                <w:rFonts w:ascii="標楷體" w:eastAsia="標楷體" w:hAnsi="標楷體" w:hint="eastAsia"/>
                <w:szCs w:val="24"/>
              </w:rPr>
              <w:t>)</w:t>
            </w:r>
          </w:p>
          <w:p w:rsidR="00A76C1D" w:rsidRPr="00BE37E1" w:rsidRDefault="00A76C1D" w:rsidP="00DD48D6">
            <w:pPr>
              <w:autoSpaceDE w:val="0"/>
              <w:autoSpaceDN w:val="0"/>
              <w:adjustRightInd w:val="0"/>
              <w:spacing w:line="340" w:lineRule="exact"/>
              <w:rPr>
                <w:rFonts w:ascii="標楷體" w:eastAsia="標楷體" w:hAnsi="標楷體" w:cs="微軟正黑體"/>
                <w:kern w:val="0"/>
                <w:szCs w:val="24"/>
              </w:rPr>
            </w:pPr>
            <w:r w:rsidRPr="00BE37E1">
              <w:rPr>
                <w:rFonts w:ascii="標楷體" w:eastAsia="標楷體" w:hAnsi="標楷體" w:hint="eastAsia"/>
                <w:szCs w:val="24"/>
              </w:rPr>
              <w:t>□</w:t>
            </w:r>
            <w:r w:rsidRPr="00BE37E1">
              <w:rPr>
                <w:rFonts w:ascii="標楷體" w:eastAsia="標楷體" w:hAnsi="標楷體" w:hint="eastAsia"/>
                <w:szCs w:val="24"/>
                <w:lang w:eastAsia="zh-HK"/>
              </w:rPr>
              <w:t>自然科學</w:t>
            </w:r>
            <w:r w:rsidRPr="00BE37E1">
              <w:rPr>
                <w:rFonts w:ascii="標楷體" w:eastAsia="標楷體" w:hAnsi="標楷體" w:hint="eastAsia"/>
                <w:szCs w:val="24"/>
              </w:rPr>
              <w:t>(□</w:t>
            </w:r>
            <w:r w:rsidRPr="00BE37E1">
              <w:rPr>
                <w:rFonts w:ascii="標楷體" w:eastAsia="標楷體" w:hAnsi="標楷體" w:cs="微軟正黑體" w:hint="eastAsia"/>
                <w:kern w:val="0"/>
                <w:szCs w:val="24"/>
              </w:rPr>
              <w:t>理化</w:t>
            </w:r>
            <w:r w:rsidRPr="00BE37E1">
              <w:rPr>
                <w:rFonts w:ascii="標楷體" w:eastAsia="標楷體" w:hAnsi="標楷體" w:hint="eastAsia"/>
                <w:szCs w:val="24"/>
              </w:rPr>
              <w:t>□</w:t>
            </w:r>
            <w:r w:rsidRPr="00BE37E1">
              <w:rPr>
                <w:rFonts w:ascii="標楷體" w:eastAsia="標楷體" w:hAnsi="標楷體" w:cs="微軟正黑體" w:hint="eastAsia"/>
                <w:kern w:val="0"/>
                <w:szCs w:val="24"/>
              </w:rPr>
              <w:t>生物</w:t>
            </w:r>
            <w:r w:rsidRPr="00BE37E1">
              <w:rPr>
                <w:rFonts w:ascii="標楷體" w:eastAsia="標楷體" w:hAnsi="標楷體" w:hint="eastAsia"/>
                <w:szCs w:val="24"/>
              </w:rPr>
              <w:t>□</w:t>
            </w:r>
            <w:r w:rsidRPr="00BE37E1">
              <w:rPr>
                <w:rFonts w:ascii="標楷體" w:eastAsia="標楷體" w:hAnsi="標楷體" w:cs="微軟正黑體" w:hint="eastAsia"/>
                <w:kern w:val="0"/>
                <w:szCs w:val="24"/>
              </w:rPr>
              <w:t>地球科學)</w:t>
            </w:r>
          </w:p>
          <w:p w:rsidR="00A76C1D" w:rsidRPr="00BE37E1" w:rsidRDefault="0073318F" w:rsidP="00DD48D6">
            <w:pPr>
              <w:autoSpaceDE w:val="0"/>
              <w:autoSpaceDN w:val="0"/>
              <w:adjustRightInd w:val="0"/>
              <w:spacing w:line="340" w:lineRule="exact"/>
              <w:rPr>
                <w:rFonts w:ascii="標楷體" w:eastAsia="標楷體" w:hAnsi="標楷體" w:cs="微軟正黑體"/>
                <w:kern w:val="0"/>
                <w:szCs w:val="24"/>
              </w:rPr>
            </w:pPr>
            <w:r>
              <w:rPr>
                <w:rFonts w:ascii="華康中圓體" w:eastAsia="華康中圓體" w:hAnsi="標楷體" w:hint="eastAsia"/>
                <w:szCs w:val="24"/>
              </w:rPr>
              <w:t>■</w:t>
            </w:r>
            <w:r w:rsidR="00A76C1D" w:rsidRPr="00BE37E1">
              <w:rPr>
                <w:rFonts w:ascii="標楷體" w:eastAsia="標楷體" w:hAnsi="標楷體" w:hint="eastAsia"/>
                <w:szCs w:val="24"/>
                <w:lang w:eastAsia="zh-HK"/>
              </w:rPr>
              <w:t>藝術</w:t>
            </w:r>
            <w:r w:rsidR="00A76C1D" w:rsidRPr="00BE37E1">
              <w:rPr>
                <w:rFonts w:ascii="標楷體" w:eastAsia="標楷體" w:hAnsi="標楷體" w:hint="eastAsia"/>
                <w:szCs w:val="24"/>
              </w:rPr>
              <w:t>(□</w:t>
            </w:r>
            <w:r w:rsidR="00A76C1D" w:rsidRPr="00BE37E1">
              <w:rPr>
                <w:rFonts w:ascii="標楷體" w:eastAsia="標楷體" w:hAnsi="標楷體" w:cs="微軟正黑體" w:hint="eastAsia"/>
                <w:kern w:val="0"/>
                <w:szCs w:val="24"/>
              </w:rPr>
              <w:t>音樂</w:t>
            </w:r>
            <w:r>
              <w:rPr>
                <w:rFonts w:ascii="華康中圓體" w:eastAsia="華康中圓體" w:hAnsi="標楷體" w:cs="微軟正黑體" w:hint="eastAsia"/>
                <w:kern w:val="0"/>
                <w:szCs w:val="24"/>
              </w:rPr>
              <w:t>■</w:t>
            </w:r>
            <w:r w:rsidR="00A76C1D" w:rsidRPr="00BE37E1">
              <w:rPr>
                <w:rFonts w:ascii="標楷體" w:eastAsia="標楷體" w:hAnsi="標楷體" w:cs="微軟正黑體" w:hint="eastAsia"/>
                <w:kern w:val="0"/>
                <w:szCs w:val="24"/>
              </w:rPr>
              <w:t>視覺藝術</w:t>
            </w:r>
            <w:r w:rsidR="00A76C1D" w:rsidRPr="00BE37E1">
              <w:rPr>
                <w:rFonts w:ascii="標楷體" w:eastAsia="標楷體" w:hAnsi="標楷體" w:hint="eastAsia"/>
                <w:szCs w:val="24"/>
              </w:rPr>
              <w:t>□</w:t>
            </w:r>
            <w:r w:rsidR="00A76C1D" w:rsidRPr="00BE37E1">
              <w:rPr>
                <w:rFonts w:ascii="標楷體" w:eastAsia="標楷體" w:hAnsi="標楷體" w:cs="微軟正黑體" w:hint="eastAsia"/>
                <w:kern w:val="0"/>
                <w:szCs w:val="24"/>
              </w:rPr>
              <w:t>表演藝術)</w:t>
            </w:r>
          </w:p>
          <w:p w:rsidR="00A76C1D" w:rsidRPr="00BE37E1" w:rsidRDefault="00A76C1D" w:rsidP="00DD48D6">
            <w:pPr>
              <w:autoSpaceDE w:val="0"/>
              <w:autoSpaceDN w:val="0"/>
              <w:adjustRightInd w:val="0"/>
              <w:spacing w:line="340" w:lineRule="exact"/>
              <w:rPr>
                <w:rFonts w:ascii="標楷體" w:eastAsia="標楷體" w:hAnsi="標楷體" w:cs="微軟正黑體"/>
                <w:kern w:val="0"/>
                <w:szCs w:val="24"/>
              </w:rPr>
            </w:pPr>
            <w:r w:rsidRPr="00BE37E1">
              <w:rPr>
                <w:rFonts w:ascii="標楷體" w:eastAsia="標楷體" w:hAnsi="標楷體" w:hint="eastAsia"/>
                <w:szCs w:val="24"/>
              </w:rPr>
              <w:t>□</w:t>
            </w:r>
            <w:r w:rsidRPr="00BE37E1">
              <w:rPr>
                <w:rFonts w:ascii="標楷體" w:eastAsia="標楷體" w:hAnsi="標楷體" w:hint="eastAsia"/>
                <w:szCs w:val="24"/>
                <w:lang w:eastAsia="zh-HK"/>
              </w:rPr>
              <w:t>綜合活動</w:t>
            </w:r>
            <w:r w:rsidRPr="00BE37E1">
              <w:rPr>
                <w:rFonts w:ascii="標楷體" w:eastAsia="標楷體" w:hAnsi="標楷體" w:hint="eastAsia"/>
                <w:szCs w:val="24"/>
              </w:rPr>
              <w:t>(□</w:t>
            </w:r>
            <w:r w:rsidRPr="00BE37E1">
              <w:rPr>
                <w:rFonts w:ascii="標楷體" w:eastAsia="標楷體" w:hAnsi="標楷體" w:cs="微軟正黑體" w:hint="eastAsia"/>
                <w:kern w:val="0"/>
                <w:szCs w:val="24"/>
              </w:rPr>
              <w:t>家政</w:t>
            </w:r>
            <w:r w:rsidRPr="00BE37E1">
              <w:rPr>
                <w:rFonts w:ascii="標楷體" w:eastAsia="標楷體" w:hAnsi="標楷體" w:hint="eastAsia"/>
                <w:szCs w:val="24"/>
              </w:rPr>
              <w:t>□</w:t>
            </w:r>
            <w:r w:rsidRPr="00BE37E1">
              <w:rPr>
                <w:rFonts w:ascii="標楷體" w:eastAsia="標楷體" w:hAnsi="標楷體" w:cs="微軟正黑體" w:hint="eastAsia"/>
                <w:kern w:val="0"/>
                <w:szCs w:val="24"/>
              </w:rPr>
              <w:t>童軍</w:t>
            </w:r>
            <w:r w:rsidRPr="00BE37E1">
              <w:rPr>
                <w:rFonts w:ascii="標楷體" w:eastAsia="標楷體" w:hAnsi="標楷體" w:hint="eastAsia"/>
                <w:szCs w:val="24"/>
              </w:rPr>
              <w:t>□</w:t>
            </w:r>
            <w:r w:rsidRPr="00BE37E1">
              <w:rPr>
                <w:rFonts w:ascii="標楷體" w:eastAsia="標楷體" w:hAnsi="標楷體" w:cs="微軟正黑體" w:hint="eastAsia"/>
                <w:kern w:val="0"/>
                <w:szCs w:val="24"/>
              </w:rPr>
              <w:t>輔導)</w:t>
            </w:r>
            <w:r w:rsidRPr="00BE37E1">
              <w:rPr>
                <w:rFonts w:ascii="標楷體" w:eastAsia="標楷體" w:hAnsi="標楷體" w:hint="eastAsia"/>
                <w:szCs w:val="24"/>
              </w:rPr>
              <w:t>□</w:t>
            </w:r>
            <w:r w:rsidRPr="00BE37E1">
              <w:rPr>
                <w:rFonts w:ascii="標楷體" w:eastAsia="標楷體" w:hAnsi="標楷體" w:hint="eastAsia"/>
                <w:szCs w:val="24"/>
                <w:lang w:eastAsia="zh-HK"/>
              </w:rPr>
              <w:t>科技</w:t>
            </w:r>
            <w:r w:rsidRPr="00BE37E1">
              <w:rPr>
                <w:rFonts w:ascii="標楷體" w:eastAsia="標楷體" w:hAnsi="標楷體" w:hint="eastAsia"/>
                <w:szCs w:val="24"/>
              </w:rPr>
              <w:t>(</w:t>
            </w:r>
            <w:r w:rsidR="0073318F" w:rsidRPr="00BE37E1">
              <w:rPr>
                <w:rFonts w:ascii="標楷體" w:eastAsia="標楷體" w:hAnsi="標楷體" w:hint="eastAsia"/>
                <w:szCs w:val="24"/>
              </w:rPr>
              <w:t>□</w:t>
            </w:r>
            <w:r w:rsidRPr="00BE37E1">
              <w:rPr>
                <w:rFonts w:ascii="標楷體" w:eastAsia="標楷體" w:hAnsi="標楷體" w:cs="微軟正黑體" w:hint="eastAsia"/>
                <w:kern w:val="0"/>
                <w:szCs w:val="24"/>
              </w:rPr>
              <w:t>資訊科技</w:t>
            </w:r>
            <w:r w:rsidRPr="00BE37E1">
              <w:rPr>
                <w:rFonts w:ascii="標楷體" w:eastAsia="標楷體" w:hAnsi="標楷體" w:hint="eastAsia"/>
                <w:szCs w:val="24"/>
              </w:rPr>
              <w:t>□</w:t>
            </w:r>
            <w:r w:rsidRPr="00BE37E1">
              <w:rPr>
                <w:rFonts w:ascii="標楷體" w:eastAsia="標楷體" w:hAnsi="標楷體" w:cs="微軟正黑體" w:hint="eastAsia"/>
                <w:kern w:val="0"/>
                <w:szCs w:val="24"/>
              </w:rPr>
              <w:t>生活科技)</w:t>
            </w:r>
          </w:p>
          <w:p w:rsidR="00A76C1D" w:rsidRPr="00BE37E1" w:rsidRDefault="00A76C1D" w:rsidP="00DD48D6">
            <w:pPr>
              <w:autoSpaceDE w:val="0"/>
              <w:autoSpaceDN w:val="0"/>
              <w:adjustRightInd w:val="0"/>
              <w:spacing w:line="340" w:lineRule="exact"/>
              <w:rPr>
                <w:rFonts w:ascii="標楷體" w:eastAsia="標楷體" w:hAnsi="標楷體"/>
                <w:szCs w:val="24"/>
              </w:rPr>
            </w:pPr>
            <w:r w:rsidRPr="00BE37E1">
              <w:rPr>
                <w:rFonts w:ascii="標楷體" w:eastAsia="標楷體" w:hAnsi="標楷體" w:hint="eastAsia"/>
                <w:szCs w:val="24"/>
              </w:rPr>
              <w:t>□</w:t>
            </w:r>
            <w:r w:rsidRPr="00BE37E1">
              <w:rPr>
                <w:rFonts w:ascii="標楷體" w:eastAsia="標楷體" w:hAnsi="標楷體" w:hint="eastAsia"/>
                <w:szCs w:val="24"/>
                <w:lang w:eastAsia="zh-HK"/>
              </w:rPr>
              <w:t>健康與體育</w:t>
            </w:r>
            <w:r w:rsidRPr="00BE37E1">
              <w:rPr>
                <w:rFonts w:ascii="標楷體" w:eastAsia="標楷體" w:hAnsi="標楷體" w:hint="eastAsia"/>
                <w:szCs w:val="24"/>
              </w:rPr>
              <w:t>(□</w:t>
            </w:r>
            <w:r w:rsidRPr="00BE37E1">
              <w:rPr>
                <w:rFonts w:ascii="標楷體" w:eastAsia="標楷體" w:hAnsi="標楷體" w:hint="eastAsia"/>
                <w:szCs w:val="24"/>
                <w:lang w:eastAsia="zh-HK"/>
              </w:rPr>
              <w:t>健康</w:t>
            </w:r>
            <w:r w:rsidRPr="00BE37E1">
              <w:rPr>
                <w:rFonts w:ascii="標楷體" w:eastAsia="標楷體" w:hAnsi="標楷體" w:cs="微軟正黑體" w:hint="eastAsia"/>
                <w:kern w:val="0"/>
                <w:szCs w:val="24"/>
              </w:rPr>
              <w:t>教育</w:t>
            </w:r>
            <w:r w:rsidRPr="00BE37E1">
              <w:rPr>
                <w:rFonts w:ascii="標楷體" w:eastAsia="標楷體" w:hAnsi="標楷體" w:hint="eastAsia"/>
                <w:szCs w:val="24"/>
              </w:rPr>
              <w:t>□</w:t>
            </w:r>
            <w:r w:rsidRPr="00BE37E1">
              <w:rPr>
                <w:rFonts w:ascii="標楷體" w:eastAsia="標楷體" w:hAnsi="標楷體" w:hint="eastAsia"/>
                <w:szCs w:val="24"/>
                <w:lang w:eastAsia="zh-HK"/>
              </w:rPr>
              <w:t>體育</w:t>
            </w:r>
            <w:r w:rsidRPr="00BE37E1">
              <w:rPr>
                <w:rFonts w:ascii="標楷體" w:eastAsia="標楷體" w:hAnsi="標楷體" w:hint="eastAsia"/>
                <w:szCs w:val="24"/>
              </w:rPr>
              <w:t>)</w:t>
            </w:r>
          </w:p>
        </w:tc>
      </w:tr>
      <w:tr w:rsidR="00A76C1D" w:rsidRPr="00BE37E1" w:rsidTr="00DD48D6">
        <w:trPr>
          <w:trHeight w:val="567"/>
          <w:jc w:val="center"/>
        </w:trPr>
        <w:tc>
          <w:tcPr>
            <w:tcW w:w="1413" w:type="dxa"/>
            <w:gridSpan w:val="2"/>
            <w:tcMar>
              <w:left w:w="28" w:type="dxa"/>
              <w:right w:w="28" w:type="dxa"/>
            </w:tcMar>
            <w:vAlign w:val="center"/>
          </w:tcPr>
          <w:p w:rsidR="00A76C1D" w:rsidRPr="00BE37E1" w:rsidRDefault="00A76C1D" w:rsidP="00DD48D6">
            <w:pPr>
              <w:snapToGrid w:val="0"/>
              <w:spacing w:line="400" w:lineRule="exact"/>
              <w:rPr>
                <w:rFonts w:ascii="標楷體" w:eastAsia="標楷體" w:hAnsi="標楷體" w:cs="標楷體"/>
                <w:szCs w:val="24"/>
              </w:rPr>
            </w:pPr>
            <w:r w:rsidRPr="00BE37E1">
              <w:rPr>
                <w:rFonts w:ascii="標楷體" w:eastAsia="標楷體" w:hAnsi="標楷體" w:cs="標楷體" w:hint="eastAsia"/>
                <w:szCs w:val="24"/>
                <w:lang w:eastAsia="zh-HK"/>
              </w:rPr>
              <w:t>實施年級</w:t>
            </w:r>
          </w:p>
        </w:tc>
        <w:tc>
          <w:tcPr>
            <w:tcW w:w="7513" w:type="dxa"/>
            <w:gridSpan w:val="2"/>
            <w:vAlign w:val="center"/>
          </w:tcPr>
          <w:p w:rsidR="00A76C1D" w:rsidRPr="00BE37E1" w:rsidRDefault="0073318F" w:rsidP="00DD48D6">
            <w:pPr>
              <w:snapToGrid w:val="0"/>
              <w:spacing w:line="400" w:lineRule="exact"/>
              <w:rPr>
                <w:rFonts w:ascii="標楷體" w:eastAsia="標楷體" w:hAnsi="標楷體"/>
                <w:szCs w:val="24"/>
              </w:rPr>
            </w:pPr>
            <w:r w:rsidRPr="0073318F">
              <w:rPr>
                <w:rFonts w:ascii="華康中圓體" w:eastAsia="華康中圓體" w:hAnsi="標楷體" w:hint="eastAsia"/>
                <w:szCs w:val="24"/>
              </w:rPr>
              <w:t>■</w:t>
            </w:r>
            <w:r w:rsidR="00A76C1D" w:rsidRPr="00BE37E1">
              <w:rPr>
                <w:rFonts w:ascii="標楷體" w:eastAsia="標楷體" w:hAnsi="標楷體"/>
                <w:szCs w:val="24"/>
              </w:rPr>
              <w:t>7</w:t>
            </w:r>
            <w:r w:rsidR="00A76C1D" w:rsidRPr="00BE37E1">
              <w:rPr>
                <w:rFonts w:ascii="標楷體" w:eastAsia="標楷體" w:hAnsi="標楷體" w:cs="標楷體" w:hint="eastAsia"/>
                <w:szCs w:val="24"/>
                <w:lang w:eastAsia="zh-HK"/>
              </w:rPr>
              <w:t>年級</w:t>
            </w:r>
            <w:r w:rsidR="00A76C1D" w:rsidRPr="00BE37E1">
              <w:rPr>
                <w:rFonts w:ascii="標楷體" w:eastAsia="標楷體" w:hAnsi="標楷體" w:hint="eastAsia"/>
                <w:szCs w:val="24"/>
              </w:rPr>
              <w:t>□</w:t>
            </w:r>
            <w:r w:rsidR="00A76C1D" w:rsidRPr="00BE37E1">
              <w:rPr>
                <w:rFonts w:ascii="標楷體" w:eastAsia="標楷體" w:hAnsi="標楷體"/>
                <w:szCs w:val="24"/>
              </w:rPr>
              <w:t>8</w:t>
            </w:r>
            <w:r w:rsidR="00A76C1D" w:rsidRPr="00BE37E1">
              <w:rPr>
                <w:rFonts w:ascii="標楷體" w:eastAsia="標楷體" w:hAnsi="標楷體" w:cs="標楷體" w:hint="eastAsia"/>
                <w:szCs w:val="24"/>
                <w:lang w:eastAsia="zh-HK"/>
              </w:rPr>
              <w:t>年級</w:t>
            </w:r>
            <w:r w:rsidR="00A76C1D" w:rsidRPr="00BE37E1">
              <w:rPr>
                <w:rFonts w:ascii="標楷體" w:eastAsia="標楷體" w:hAnsi="標楷體" w:hint="eastAsia"/>
                <w:szCs w:val="24"/>
              </w:rPr>
              <w:t>□</w:t>
            </w:r>
            <w:r w:rsidR="00A76C1D" w:rsidRPr="00BE37E1">
              <w:rPr>
                <w:rFonts w:ascii="標楷體" w:eastAsia="標楷體" w:hAnsi="標楷體"/>
                <w:szCs w:val="24"/>
              </w:rPr>
              <w:t xml:space="preserve"> 9</w:t>
            </w:r>
            <w:r w:rsidR="00A76C1D" w:rsidRPr="00BE37E1">
              <w:rPr>
                <w:rFonts w:ascii="標楷體" w:eastAsia="標楷體" w:hAnsi="標楷體" w:cs="標楷體" w:hint="eastAsia"/>
                <w:szCs w:val="24"/>
                <w:lang w:eastAsia="zh-HK"/>
              </w:rPr>
              <w:t>年級</w:t>
            </w:r>
          </w:p>
        </w:tc>
      </w:tr>
      <w:tr w:rsidR="00A76C1D" w:rsidRPr="00F37A1D" w:rsidTr="00DD48D6">
        <w:trPr>
          <w:trHeight w:val="567"/>
          <w:jc w:val="center"/>
        </w:trPr>
        <w:tc>
          <w:tcPr>
            <w:tcW w:w="1413" w:type="dxa"/>
            <w:gridSpan w:val="2"/>
            <w:tcMar>
              <w:left w:w="28" w:type="dxa"/>
              <w:right w:w="28" w:type="dxa"/>
            </w:tcMar>
            <w:vAlign w:val="center"/>
          </w:tcPr>
          <w:p w:rsidR="00A76C1D" w:rsidRPr="00BE37E1" w:rsidRDefault="00A76C1D" w:rsidP="00DD48D6">
            <w:pPr>
              <w:snapToGrid w:val="0"/>
              <w:spacing w:line="400" w:lineRule="exact"/>
              <w:rPr>
                <w:rFonts w:ascii="標楷體" w:eastAsia="標楷體" w:hAnsi="標楷體" w:cs="標楷體"/>
                <w:szCs w:val="24"/>
                <w:lang w:eastAsia="zh-HK"/>
              </w:rPr>
            </w:pPr>
            <w:r w:rsidRPr="00F37A1D">
              <w:rPr>
                <w:rFonts w:ascii="標楷體" w:eastAsia="標楷體" w:hAnsi="標楷體" w:cs="標楷體" w:hint="eastAsia"/>
                <w:szCs w:val="24"/>
                <w:lang w:eastAsia="zh-HK"/>
              </w:rPr>
              <w:t>教材版本</w:t>
            </w:r>
          </w:p>
        </w:tc>
        <w:tc>
          <w:tcPr>
            <w:tcW w:w="7513" w:type="dxa"/>
            <w:gridSpan w:val="2"/>
            <w:tcMar>
              <w:left w:w="57" w:type="dxa"/>
              <w:right w:w="0" w:type="dxa"/>
            </w:tcMar>
            <w:vAlign w:val="center"/>
          </w:tcPr>
          <w:p w:rsidR="00A76C1D" w:rsidRPr="00F37A1D" w:rsidRDefault="0073318F" w:rsidP="00DD48D6">
            <w:pPr>
              <w:snapToGrid w:val="0"/>
              <w:spacing w:line="400" w:lineRule="exact"/>
              <w:rPr>
                <w:rFonts w:ascii="標楷體" w:eastAsia="標楷體" w:hAnsi="標楷體" w:cs="標楷體"/>
                <w:szCs w:val="24"/>
                <w:lang w:eastAsia="zh-HK"/>
              </w:rPr>
            </w:pPr>
            <w:r>
              <w:rPr>
                <w:rFonts w:ascii="華康中圓體" w:eastAsia="華康中圓體" w:hAnsi="標楷體" w:hint="eastAsia"/>
                <w:szCs w:val="24"/>
              </w:rPr>
              <w:t>■</w:t>
            </w:r>
            <w:r w:rsidR="00A76C1D" w:rsidRPr="00F37A1D">
              <w:rPr>
                <w:rFonts w:ascii="標楷體" w:eastAsia="標楷體" w:hAnsi="標楷體" w:cs="標楷體" w:hint="eastAsia"/>
                <w:szCs w:val="24"/>
                <w:lang w:eastAsia="zh-HK"/>
              </w:rPr>
              <w:t>選用教科書□自編教材</w:t>
            </w:r>
            <w:r w:rsidR="00A76C1D" w:rsidRPr="00F37A1D">
              <w:rPr>
                <w:rFonts w:ascii="標楷體" w:eastAsia="標楷體" w:hAnsi="標楷體" w:cs="標楷體"/>
                <w:szCs w:val="24"/>
                <w:lang w:eastAsia="zh-HK"/>
              </w:rPr>
              <w:t>(</w:t>
            </w:r>
            <w:r w:rsidR="00A76C1D" w:rsidRPr="00F37A1D">
              <w:rPr>
                <w:rFonts w:ascii="標楷體" w:eastAsia="標楷體" w:hAnsi="標楷體" w:cs="標楷體" w:hint="eastAsia"/>
                <w:szCs w:val="24"/>
                <w:lang w:eastAsia="zh-HK"/>
              </w:rPr>
              <w:t>經課發會通過</w:t>
            </w:r>
            <w:r w:rsidR="00A76C1D" w:rsidRPr="00F37A1D">
              <w:rPr>
                <w:rFonts w:ascii="標楷體" w:eastAsia="標楷體" w:hAnsi="標楷體" w:cs="標楷體"/>
                <w:szCs w:val="24"/>
                <w:lang w:eastAsia="zh-HK"/>
              </w:rPr>
              <w:t>)</w:t>
            </w:r>
          </w:p>
        </w:tc>
      </w:tr>
      <w:tr w:rsidR="00A76C1D" w:rsidRPr="00BE37E1" w:rsidTr="00DD48D6">
        <w:trPr>
          <w:trHeight w:val="846"/>
          <w:jc w:val="center"/>
        </w:trPr>
        <w:tc>
          <w:tcPr>
            <w:tcW w:w="1413" w:type="dxa"/>
            <w:gridSpan w:val="2"/>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rPr>
            </w:pPr>
            <w:r w:rsidRPr="00BE37E1">
              <w:rPr>
                <w:rFonts w:ascii="標楷體" w:eastAsia="標楷體" w:hAnsi="標楷體" w:hint="eastAsia"/>
                <w:szCs w:val="24"/>
                <w:lang w:eastAsia="zh-HK"/>
              </w:rPr>
              <w:t>領域</w:t>
            </w:r>
            <w:r w:rsidRPr="00BE37E1">
              <w:rPr>
                <w:rFonts w:ascii="標楷體" w:eastAsia="標楷體" w:hAnsi="標楷體" w:hint="eastAsia"/>
                <w:szCs w:val="24"/>
              </w:rPr>
              <w:t>核心素養或</w:t>
            </w:r>
          </w:p>
          <w:p w:rsidR="00A76C1D" w:rsidRPr="00BE37E1" w:rsidRDefault="00A76C1D" w:rsidP="00DD48D6">
            <w:pPr>
              <w:snapToGrid w:val="0"/>
              <w:spacing w:line="400" w:lineRule="exact"/>
              <w:rPr>
                <w:rFonts w:ascii="標楷體" w:eastAsia="標楷體" w:hAnsi="標楷體" w:cs="標楷體"/>
                <w:szCs w:val="24"/>
              </w:rPr>
            </w:pPr>
            <w:r w:rsidRPr="00BE37E1">
              <w:rPr>
                <w:rFonts w:ascii="標楷體" w:eastAsia="標楷體" w:hAnsi="標楷體" w:hint="eastAsia"/>
                <w:szCs w:val="24"/>
              </w:rPr>
              <w:t>課程目標</w:t>
            </w:r>
          </w:p>
        </w:tc>
        <w:tc>
          <w:tcPr>
            <w:tcW w:w="7513" w:type="dxa"/>
            <w:gridSpan w:val="2"/>
            <w:tcMar>
              <w:left w:w="57" w:type="dxa"/>
              <w:right w:w="0" w:type="dxa"/>
            </w:tcMar>
            <w:vAlign w:val="center"/>
          </w:tcPr>
          <w:p w:rsidR="00967CAE" w:rsidRPr="00967CAE" w:rsidRDefault="00967CAE" w:rsidP="00DD48D6">
            <w:pPr>
              <w:spacing w:line="400" w:lineRule="exact"/>
              <w:rPr>
                <w:rFonts w:ascii="標楷體" w:eastAsia="標楷體" w:hAnsi="標楷體"/>
                <w:szCs w:val="24"/>
              </w:rPr>
            </w:pPr>
            <w:r w:rsidRPr="00967CAE">
              <w:rPr>
                <w:rFonts w:ascii="標楷體" w:eastAsia="標楷體" w:hAnsi="標楷體" w:hint="eastAsia"/>
                <w:szCs w:val="24"/>
              </w:rPr>
              <w:t>藝-J-A2嘗試設計思考，探索藝術實踐解決問題的途徑。</w:t>
            </w:r>
          </w:p>
          <w:p w:rsidR="006E248A" w:rsidRDefault="006E248A" w:rsidP="006E248A">
            <w:pPr>
              <w:spacing w:line="400" w:lineRule="exact"/>
              <w:rPr>
                <w:rFonts w:ascii="標楷體" w:eastAsia="標楷體" w:hAnsi="標楷體"/>
                <w:szCs w:val="24"/>
              </w:rPr>
            </w:pPr>
            <w:r w:rsidRPr="006E248A">
              <w:rPr>
                <w:rFonts w:ascii="標楷體" w:eastAsia="標楷體" w:hAnsi="標楷體" w:hint="eastAsia"/>
                <w:szCs w:val="24"/>
              </w:rPr>
              <w:t>藝-J-A3嘗試規劃與執行藝術活動，因應情境需求發揮創意。</w:t>
            </w:r>
          </w:p>
          <w:p w:rsidR="006E248A" w:rsidRDefault="006E248A" w:rsidP="006E248A">
            <w:pPr>
              <w:spacing w:line="400" w:lineRule="exact"/>
              <w:rPr>
                <w:rFonts w:ascii="標楷體" w:eastAsia="標楷體" w:hAnsi="標楷體"/>
                <w:szCs w:val="24"/>
              </w:rPr>
            </w:pPr>
            <w:r w:rsidRPr="006E248A">
              <w:rPr>
                <w:rFonts w:ascii="標楷體" w:eastAsia="標楷體" w:hAnsi="標楷體" w:hint="eastAsia"/>
                <w:szCs w:val="24"/>
              </w:rPr>
              <w:t>藝-J-B1應用藝術符號，以表達觀 點與風格。</w:t>
            </w:r>
          </w:p>
          <w:p w:rsidR="006E248A" w:rsidRPr="006E248A" w:rsidRDefault="006E248A" w:rsidP="006E248A">
            <w:pPr>
              <w:spacing w:line="400" w:lineRule="exact"/>
              <w:rPr>
                <w:rFonts w:ascii="標楷體" w:eastAsia="標楷體" w:hAnsi="標楷體"/>
                <w:szCs w:val="24"/>
              </w:rPr>
            </w:pPr>
            <w:r w:rsidRPr="006E248A">
              <w:rPr>
                <w:rFonts w:ascii="標楷體" w:eastAsia="標楷體" w:hAnsi="標楷體" w:hint="eastAsia"/>
                <w:szCs w:val="24"/>
              </w:rPr>
              <w:t>藝-J-B2思辨科技資訊、媒體與藝術的關係，進行創作與鑑賞。</w:t>
            </w:r>
          </w:p>
          <w:p w:rsidR="006E248A" w:rsidRDefault="006E248A" w:rsidP="006E248A">
            <w:pPr>
              <w:spacing w:line="400" w:lineRule="exact"/>
              <w:rPr>
                <w:rFonts w:ascii="標楷體" w:eastAsia="標楷體" w:hAnsi="標楷體"/>
                <w:szCs w:val="24"/>
              </w:rPr>
            </w:pPr>
            <w:r w:rsidRPr="006E248A">
              <w:rPr>
                <w:rFonts w:ascii="標楷體" w:eastAsia="標楷體" w:hAnsi="標楷體" w:hint="eastAsia"/>
                <w:szCs w:val="24"/>
              </w:rPr>
              <w:t>藝-J-B3善用多元感官，探索理解藝術與生活的關聯，以展現美感意</w:t>
            </w:r>
          </w:p>
          <w:p w:rsidR="006E248A" w:rsidRDefault="006E248A" w:rsidP="006E248A">
            <w:pPr>
              <w:spacing w:line="400" w:lineRule="exact"/>
              <w:rPr>
                <w:rFonts w:ascii="新細明體" w:hAnsi="新細明體"/>
                <w:szCs w:val="24"/>
              </w:rPr>
            </w:pPr>
            <w:r>
              <w:rPr>
                <w:rFonts w:ascii="標楷體" w:eastAsia="標楷體" w:hAnsi="標楷體" w:hint="eastAsia"/>
                <w:szCs w:val="24"/>
              </w:rPr>
              <w:t xml:space="preserve">   識</w:t>
            </w:r>
            <w:r>
              <w:rPr>
                <w:rFonts w:ascii="新細明體" w:hAnsi="新細明體" w:hint="eastAsia"/>
                <w:szCs w:val="24"/>
              </w:rPr>
              <w:t>。</w:t>
            </w:r>
          </w:p>
          <w:p w:rsidR="006E248A" w:rsidRDefault="006E248A" w:rsidP="006E248A">
            <w:pPr>
              <w:spacing w:line="400" w:lineRule="exact"/>
              <w:rPr>
                <w:rFonts w:ascii="標楷體" w:eastAsia="標楷體" w:hAnsi="標楷體"/>
                <w:szCs w:val="24"/>
              </w:rPr>
            </w:pPr>
            <w:r w:rsidRPr="006E248A">
              <w:rPr>
                <w:rFonts w:ascii="標楷體" w:eastAsia="標楷體" w:hAnsi="標楷體" w:hint="eastAsia"/>
                <w:szCs w:val="24"/>
              </w:rPr>
              <w:t>藝-J-C1探討藝術活動中社會議 題的意義。</w:t>
            </w:r>
          </w:p>
          <w:p w:rsidR="006E248A" w:rsidRDefault="006E248A" w:rsidP="006E248A">
            <w:pPr>
              <w:spacing w:line="400" w:lineRule="exact"/>
              <w:rPr>
                <w:rFonts w:ascii="標楷體" w:eastAsia="標楷體" w:hAnsi="標楷體"/>
                <w:szCs w:val="24"/>
              </w:rPr>
            </w:pPr>
            <w:r w:rsidRPr="006E248A">
              <w:rPr>
                <w:rFonts w:ascii="標楷體" w:eastAsia="標楷體" w:hAnsi="標楷體" w:hint="eastAsia"/>
                <w:szCs w:val="24"/>
              </w:rPr>
              <w:t>藝-J-C2透過藝術實踐，建立利他與合群的知能，培養團隊合作與溝通</w:t>
            </w:r>
          </w:p>
          <w:p w:rsidR="006E248A" w:rsidRDefault="006E248A" w:rsidP="006E248A">
            <w:pPr>
              <w:spacing w:line="400" w:lineRule="exact"/>
              <w:rPr>
                <w:rFonts w:ascii="標楷體" w:eastAsia="標楷體" w:hAnsi="標楷體"/>
                <w:szCs w:val="24"/>
              </w:rPr>
            </w:pPr>
            <w:r>
              <w:rPr>
                <w:rFonts w:ascii="標楷體" w:eastAsia="標楷體" w:hAnsi="標楷體" w:hint="eastAsia"/>
                <w:szCs w:val="24"/>
              </w:rPr>
              <w:t xml:space="preserve">   </w:t>
            </w:r>
            <w:r w:rsidRPr="006E248A">
              <w:rPr>
                <w:rFonts w:ascii="標楷體" w:eastAsia="標楷體" w:hAnsi="標楷體" w:hint="eastAsia"/>
                <w:szCs w:val="24"/>
              </w:rPr>
              <w:t>協調的能力。</w:t>
            </w:r>
          </w:p>
          <w:p w:rsidR="006E248A" w:rsidRPr="00BE37E1" w:rsidRDefault="006E248A" w:rsidP="00AB408B">
            <w:pPr>
              <w:spacing w:line="400" w:lineRule="exact"/>
              <w:rPr>
                <w:rFonts w:ascii="標楷體" w:eastAsia="標楷體" w:hAnsi="標楷體"/>
                <w:color w:val="FF0000"/>
                <w:szCs w:val="24"/>
              </w:rPr>
            </w:pPr>
            <w:r w:rsidRPr="006E248A">
              <w:rPr>
                <w:rFonts w:ascii="標楷體" w:eastAsia="標楷體" w:hAnsi="標楷體" w:hint="eastAsia"/>
                <w:szCs w:val="24"/>
              </w:rPr>
              <w:t>藝-J-C3理解在地及全球藝術與文化的多元與差異。</w:t>
            </w:r>
          </w:p>
        </w:tc>
      </w:tr>
      <w:tr w:rsidR="00A76C1D" w:rsidRPr="00BE37E1" w:rsidTr="00DD48D6">
        <w:trPr>
          <w:trHeight w:val="824"/>
          <w:jc w:val="center"/>
        </w:trPr>
        <w:tc>
          <w:tcPr>
            <w:tcW w:w="562" w:type="dxa"/>
            <w:vMerge w:val="restart"/>
            <w:tcMar>
              <w:left w:w="28" w:type="dxa"/>
              <w:right w:w="28" w:type="dxa"/>
            </w:tcMar>
            <w:vAlign w:val="center"/>
          </w:tcPr>
          <w:p w:rsidR="00A76C1D" w:rsidRPr="00BE37E1" w:rsidRDefault="00A76C1D" w:rsidP="00DD48D6">
            <w:pPr>
              <w:spacing w:line="400" w:lineRule="exact"/>
              <w:rPr>
                <w:rFonts w:ascii="標楷體" w:eastAsia="標楷體" w:hAnsi="標楷體" w:cs="新細明體"/>
                <w:szCs w:val="24"/>
              </w:rPr>
            </w:pPr>
            <w:r w:rsidRPr="00BE37E1">
              <w:rPr>
                <w:rFonts w:ascii="標楷體" w:eastAsia="標楷體" w:hAnsi="標楷體" w:hint="eastAsia"/>
                <w:szCs w:val="24"/>
              </w:rPr>
              <w:t>學</w:t>
            </w:r>
            <w:r w:rsidRPr="00BE37E1">
              <w:rPr>
                <w:rFonts w:ascii="標楷體" w:eastAsia="標楷體" w:hAnsi="標楷體" w:hint="eastAsia"/>
                <w:szCs w:val="24"/>
                <w:lang w:eastAsia="zh-HK"/>
              </w:rPr>
              <w:t>習</w:t>
            </w:r>
            <w:r w:rsidRPr="00BE37E1">
              <w:rPr>
                <w:rFonts w:ascii="標楷體" w:eastAsia="標楷體" w:hAnsi="標楷體" w:hint="eastAsia"/>
                <w:szCs w:val="24"/>
              </w:rPr>
              <w:t>重點</w:t>
            </w:r>
          </w:p>
        </w:tc>
        <w:tc>
          <w:tcPr>
            <w:tcW w:w="851" w:type="dxa"/>
            <w:vAlign w:val="center"/>
          </w:tcPr>
          <w:p w:rsidR="00A76C1D" w:rsidRPr="00BE37E1" w:rsidRDefault="00A76C1D" w:rsidP="00DD48D6">
            <w:pPr>
              <w:spacing w:line="400" w:lineRule="exact"/>
              <w:rPr>
                <w:rFonts w:ascii="標楷體" w:eastAsia="標楷體" w:hAnsi="標楷體" w:cs="新細明體"/>
                <w:szCs w:val="24"/>
                <w:lang w:eastAsia="zh-HK"/>
              </w:rPr>
            </w:pPr>
            <w:r w:rsidRPr="00BE37E1">
              <w:rPr>
                <w:rFonts w:ascii="標楷體" w:eastAsia="標楷體" w:hAnsi="標楷體" w:cs="新細明體" w:hint="eastAsia"/>
                <w:szCs w:val="24"/>
                <w:lang w:eastAsia="zh-HK"/>
              </w:rPr>
              <w:t>學習</w:t>
            </w:r>
          </w:p>
          <w:p w:rsidR="00A76C1D" w:rsidRPr="00BE37E1" w:rsidRDefault="00A76C1D" w:rsidP="00DD48D6">
            <w:pPr>
              <w:spacing w:line="400" w:lineRule="exact"/>
              <w:rPr>
                <w:rFonts w:ascii="標楷體" w:eastAsia="標楷體" w:hAnsi="標楷體" w:cs="新細明體"/>
                <w:szCs w:val="24"/>
              </w:rPr>
            </w:pPr>
            <w:r w:rsidRPr="00BE37E1">
              <w:rPr>
                <w:rFonts w:ascii="標楷體" w:eastAsia="標楷體" w:hAnsi="標楷體" w:cs="新細明體" w:hint="eastAsia"/>
                <w:szCs w:val="24"/>
                <w:lang w:eastAsia="zh-HK"/>
              </w:rPr>
              <w:t>表現</w:t>
            </w:r>
          </w:p>
        </w:tc>
        <w:tc>
          <w:tcPr>
            <w:tcW w:w="7513" w:type="dxa"/>
            <w:gridSpan w:val="2"/>
            <w:vAlign w:val="center"/>
          </w:tcPr>
          <w:p w:rsidR="00AB408B" w:rsidRPr="00AB408B" w:rsidRDefault="00AB408B" w:rsidP="00AB408B">
            <w:pPr>
              <w:spacing w:line="400" w:lineRule="exact"/>
              <w:rPr>
                <w:rFonts w:ascii="標楷體" w:eastAsia="標楷體" w:hAnsi="標楷體"/>
                <w:szCs w:val="24"/>
              </w:rPr>
            </w:pPr>
            <w:r w:rsidRPr="00AB408B">
              <w:rPr>
                <w:rFonts w:ascii="標楷體" w:eastAsia="標楷體" w:hAnsi="標楷體" w:hint="eastAsia"/>
                <w:szCs w:val="24"/>
              </w:rPr>
              <w:t>視1-IV-1能使用構成要素和形式原理，表達情感與想法。</w:t>
            </w:r>
          </w:p>
          <w:p w:rsidR="00AB408B" w:rsidRDefault="00AB408B" w:rsidP="00AB408B">
            <w:pPr>
              <w:spacing w:line="400" w:lineRule="exact"/>
              <w:rPr>
                <w:rFonts w:ascii="標楷體" w:eastAsia="標楷體" w:hAnsi="標楷體"/>
                <w:szCs w:val="24"/>
              </w:rPr>
            </w:pPr>
            <w:r w:rsidRPr="00AB408B">
              <w:rPr>
                <w:rFonts w:ascii="標楷體" w:eastAsia="標楷體" w:hAnsi="標楷體" w:hint="eastAsia"/>
                <w:szCs w:val="24"/>
              </w:rPr>
              <w:t>視1-IV-2能使用多元媒材與技法，表現個人或社群的觀點。</w:t>
            </w:r>
          </w:p>
          <w:p w:rsidR="00AB408B" w:rsidRPr="00AB408B" w:rsidRDefault="00AB408B" w:rsidP="00AB408B">
            <w:pPr>
              <w:spacing w:line="400" w:lineRule="exact"/>
              <w:rPr>
                <w:rFonts w:ascii="標楷體" w:eastAsia="標楷體" w:hAnsi="標楷體"/>
                <w:szCs w:val="24"/>
              </w:rPr>
            </w:pPr>
            <w:r w:rsidRPr="00AB408B">
              <w:rPr>
                <w:rFonts w:ascii="標楷體" w:eastAsia="標楷體" w:hAnsi="標楷體" w:hint="eastAsia"/>
                <w:szCs w:val="24"/>
              </w:rPr>
              <w:t>視1-IV-4能透過議題創作，表達對生活環境及社會文化的理解。</w:t>
            </w:r>
          </w:p>
          <w:p w:rsidR="00AB408B" w:rsidRPr="00AB408B" w:rsidRDefault="00AB408B" w:rsidP="00AB408B">
            <w:pPr>
              <w:spacing w:line="400" w:lineRule="exact"/>
              <w:rPr>
                <w:rFonts w:ascii="標楷體" w:eastAsia="標楷體" w:hAnsi="標楷體" w:cs="新細明體"/>
                <w:szCs w:val="24"/>
              </w:rPr>
            </w:pPr>
            <w:r w:rsidRPr="00AB408B">
              <w:rPr>
                <w:rFonts w:ascii="標楷體" w:eastAsia="標楷體" w:hAnsi="標楷體" w:cs="新細明體" w:hint="eastAsia"/>
                <w:szCs w:val="24"/>
              </w:rPr>
              <w:t>視2-IV-1能體驗藝術作品，並接受多元的觀點。</w:t>
            </w:r>
          </w:p>
          <w:p w:rsidR="00AB408B" w:rsidRPr="00AB408B" w:rsidRDefault="00AB408B" w:rsidP="00AB408B">
            <w:pPr>
              <w:spacing w:line="400" w:lineRule="exact"/>
              <w:rPr>
                <w:rFonts w:ascii="標楷體" w:eastAsia="標楷體" w:hAnsi="標楷體" w:cs="新細明體"/>
                <w:szCs w:val="24"/>
              </w:rPr>
            </w:pPr>
            <w:r w:rsidRPr="00AB408B">
              <w:rPr>
                <w:rFonts w:ascii="標楷體" w:eastAsia="標楷體" w:hAnsi="標楷體" w:cs="新細明體" w:hint="eastAsia"/>
                <w:szCs w:val="24"/>
              </w:rPr>
              <w:t>視2-IV-2能理解視覺符號的意義，並表達多元的觀點。</w:t>
            </w:r>
          </w:p>
          <w:p w:rsidR="00AB408B" w:rsidRDefault="00AB408B" w:rsidP="00AB408B">
            <w:pPr>
              <w:spacing w:line="400" w:lineRule="exact"/>
              <w:rPr>
                <w:rFonts w:ascii="標楷體" w:eastAsia="標楷體" w:hAnsi="標楷體" w:cs="新細明體"/>
                <w:szCs w:val="24"/>
              </w:rPr>
            </w:pPr>
            <w:r w:rsidRPr="00AB408B">
              <w:rPr>
                <w:rFonts w:ascii="標楷體" w:eastAsia="標楷體" w:hAnsi="標楷體" w:cs="新細明體" w:hint="eastAsia"/>
                <w:szCs w:val="24"/>
              </w:rPr>
              <w:t>視2-IV-3理解藝術產物功能與價值，以拓展多元視野。</w:t>
            </w:r>
          </w:p>
          <w:p w:rsidR="00AC6FF0" w:rsidRDefault="005B02A2" w:rsidP="00AB408B">
            <w:pPr>
              <w:spacing w:line="400" w:lineRule="exact"/>
              <w:rPr>
                <w:rFonts w:ascii="標楷體" w:eastAsia="標楷體" w:hAnsi="標楷體" w:cs="新細明體"/>
                <w:szCs w:val="24"/>
              </w:rPr>
            </w:pPr>
            <w:r w:rsidRPr="005B02A2">
              <w:rPr>
                <w:rFonts w:ascii="標楷體" w:eastAsia="標楷體" w:hAnsi="標楷體" w:cs="新細明體" w:hint="eastAsia"/>
                <w:szCs w:val="24"/>
              </w:rPr>
              <w:t>視3-IV-1能透過多元藝文活動的參與，培養對在地藝文環境的關注</w:t>
            </w:r>
          </w:p>
          <w:p w:rsidR="00AC6FF0" w:rsidRDefault="00AC6FF0" w:rsidP="00AB408B">
            <w:pPr>
              <w:spacing w:line="400" w:lineRule="exact"/>
              <w:rPr>
                <w:rFonts w:ascii="標楷體" w:eastAsia="標楷體" w:hAnsi="標楷體" w:cs="新細明體"/>
                <w:szCs w:val="24"/>
              </w:rPr>
            </w:pPr>
            <w:r>
              <w:rPr>
                <w:rFonts w:ascii="標楷體" w:eastAsia="標楷體" w:hAnsi="標楷體" w:cs="新細明體" w:hint="eastAsia"/>
                <w:szCs w:val="24"/>
              </w:rPr>
              <w:t xml:space="preserve">   </w:t>
            </w:r>
            <w:r w:rsidRPr="00AC6FF0">
              <w:rPr>
                <w:rFonts w:ascii="標楷體" w:eastAsia="標楷體" w:hAnsi="標楷體" w:cs="新細明體" w:hint="eastAsia"/>
                <w:szCs w:val="24"/>
              </w:rPr>
              <w:t>態度。</w:t>
            </w:r>
          </w:p>
          <w:p w:rsidR="00AC6FF0" w:rsidRDefault="005B02A2" w:rsidP="00AB408B">
            <w:pPr>
              <w:spacing w:line="400" w:lineRule="exact"/>
              <w:rPr>
                <w:rFonts w:ascii="標楷體" w:eastAsia="標楷體" w:hAnsi="標楷體" w:cs="新細明體"/>
                <w:szCs w:val="24"/>
              </w:rPr>
            </w:pPr>
            <w:r w:rsidRPr="005B02A2">
              <w:rPr>
                <w:rFonts w:ascii="標楷體" w:eastAsia="標楷體" w:hAnsi="標楷體" w:cs="新細明體" w:hint="eastAsia"/>
                <w:szCs w:val="24"/>
              </w:rPr>
              <w:t>視3-IV-2能規劃或報導藝術活動，展現對自然環境與社會議題的關</w:t>
            </w:r>
          </w:p>
          <w:p w:rsidR="005B02A2" w:rsidRPr="00AB408B" w:rsidRDefault="00AC6FF0" w:rsidP="00AB408B">
            <w:pPr>
              <w:spacing w:line="400" w:lineRule="exact"/>
              <w:rPr>
                <w:rFonts w:ascii="標楷體" w:eastAsia="標楷體" w:hAnsi="標楷體" w:cs="新細明體"/>
                <w:szCs w:val="24"/>
              </w:rPr>
            </w:pPr>
            <w:r>
              <w:rPr>
                <w:rFonts w:ascii="標楷體" w:eastAsia="標楷體" w:hAnsi="標楷體" w:cs="新細明體" w:hint="eastAsia"/>
                <w:szCs w:val="24"/>
              </w:rPr>
              <w:t xml:space="preserve">   </w:t>
            </w:r>
            <w:r w:rsidRPr="00AC6FF0">
              <w:rPr>
                <w:rFonts w:ascii="標楷體" w:eastAsia="標楷體" w:hAnsi="標楷體" w:cs="新細明體" w:hint="eastAsia"/>
                <w:szCs w:val="24"/>
              </w:rPr>
              <w:t>懷。</w:t>
            </w:r>
          </w:p>
          <w:p w:rsidR="00A76C1D" w:rsidRDefault="00AB408B" w:rsidP="00AB408B">
            <w:pPr>
              <w:spacing w:line="400" w:lineRule="exact"/>
              <w:rPr>
                <w:rFonts w:ascii="標楷體" w:eastAsia="標楷體" w:hAnsi="標楷體" w:cs="新細明體"/>
                <w:szCs w:val="24"/>
              </w:rPr>
            </w:pPr>
            <w:r w:rsidRPr="00AB408B">
              <w:rPr>
                <w:rFonts w:ascii="標楷體" w:eastAsia="標楷體" w:hAnsi="標楷體" w:cs="新細明體" w:hint="eastAsia"/>
                <w:szCs w:val="24"/>
              </w:rPr>
              <w:t>視3-IV-3能應用設計式思考及藝術知能，因應生活情境尋求解決方</w:t>
            </w:r>
          </w:p>
          <w:p w:rsidR="00AB408B" w:rsidRPr="00AB408B" w:rsidRDefault="00AC6FF0" w:rsidP="00AB408B">
            <w:pPr>
              <w:spacing w:line="400" w:lineRule="exact"/>
              <w:rPr>
                <w:rFonts w:ascii="標楷體" w:eastAsia="標楷體" w:hAnsi="標楷體" w:cs="新細明體"/>
                <w:szCs w:val="24"/>
              </w:rPr>
            </w:pPr>
            <w:r>
              <w:rPr>
                <w:rFonts w:ascii="標楷體" w:eastAsia="標楷體" w:hAnsi="標楷體" w:cs="新細明體" w:hint="eastAsia"/>
                <w:szCs w:val="24"/>
              </w:rPr>
              <w:t xml:space="preserve">   </w:t>
            </w:r>
            <w:r w:rsidRPr="00AC6FF0">
              <w:rPr>
                <w:rFonts w:ascii="標楷體" w:eastAsia="標楷體" w:hAnsi="標楷體" w:cs="新細明體" w:hint="eastAsia"/>
                <w:szCs w:val="24"/>
              </w:rPr>
              <w:t>案。</w:t>
            </w:r>
          </w:p>
        </w:tc>
      </w:tr>
      <w:tr w:rsidR="00A76C1D" w:rsidRPr="00BE37E1" w:rsidTr="00DD48D6">
        <w:trPr>
          <w:trHeight w:val="553"/>
          <w:jc w:val="center"/>
        </w:trPr>
        <w:tc>
          <w:tcPr>
            <w:tcW w:w="562" w:type="dxa"/>
            <w:vMerge/>
            <w:tcMar>
              <w:left w:w="28" w:type="dxa"/>
              <w:right w:w="28" w:type="dxa"/>
            </w:tcMar>
            <w:vAlign w:val="center"/>
          </w:tcPr>
          <w:p w:rsidR="00A76C1D" w:rsidRPr="00BE37E1" w:rsidRDefault="00A76C1D" w:rsidP="00DD48D6">
            <w:pPr>
              <w:spacing w:line="400" w:lineRule="exact"/>
              <w:rPr>
                <w:rFonts w:ascii="標楷體" w:eastAsia="標楷體" w:hAnsi="標楷體"/>
                <w:szCs w:val="24"/>
              </w:rPr>
            </w:pPr>
          </w:p>
        </w:tc>
        <w:tc>
          <w:tcPr>
            <w:tcW w:w="851" w:type="dxa"/>
            <w:vAlign w:val="center"/>
          </w:tcPr>
          <w:p w:rsidR="00A76C1D" w:rsidRPr="00BE37E1" w:rsidRDefault="00A76C1D" w:rsidP="00DD48D6">
            <w:pPr>
              <w:spacing w:line="400" w:lineRule="exact"/>
              <w:rPr>
                <w:rFonts w:ascii="標楷體" w:eastAsia="標楷體" w:hAnsi="標楷體" w:cs="新細明體"/>
                <w:szCs w:val="24"/>
                <w:lang w:eastAsia="zh-HK"/>
              </w:rPr>
            </w:pPr>
            <w:r w:rsidRPr="00BE37E1">
              <w:rPr>
                <w:rFonts w:ascii="標楷體" w:eastAsia="標楷體" w:hAnsi="標楷體" w:cs="新細明體" w:hint="eastAsia"/>
                <w:szCs w:val="24"/>
                <w:lang w:eastAsia="zh-HK"/>
              </w:rPr>
              <w:t>學習</w:t>
            </w:r>
          </w:p>
          <w:p w:rsidR="00A76C1D" w:rsidRPr="00BE37E1" w:rsidRDefault="00A76C1D" w:rsidP="00DD48D6">
            <w:pPr>
              <w:spacing w:line="400" w:lineRule="exact"/>
              <w:rPr>
                <w:rFonts w:ascii="標楷體" w:eastAsia="標楷體" w:hAnsi="標楷體"/>
                <w:szCs w:val="24"/>
              </w:rPr>
            </w:pPr>
            <w:r w:rsidRPr="00BE37E1">
              <w:rPr>
                <w:rFonts w:ascii="標楷體" w:eastAsia="標楷體" w:hAnsi="標楷體" w:cs="新細明體" w:hint="eastAsia"/>
                <w:szCs w:val="24"/>
                <w:lang w:eastAsia="zh-HK"/>
              </w:rPr>
              <w:t>內容</w:t>
            </w:r>
          </w:p>
        </w:tc>
        <w:tc>
          <w:tcPr>
            <w:tcW w:w="7513" w:type="dxa"/>
            <w:gridSpan w:val="2"/>
            <w:vAlign w:val="center"/>
          </w:tcPr>
          <w:p w:rsidR="00AB408B" w:rsidRPr="00AB408B" w:rsidRDefault="00AB408B" w:rsidP="00AB408B">
            <w:pPr>
              <w:spacing w:line="400" w:lineRule="exact"/>
              <w:rPr>
                <w:rFonts w:ascii="標楷體" w:eastAsia="標楷體" w:hAnsi="標楷體"/>
                <w:szCs w:val="24"/>
              </w:rPr>
            </w:pPr>
            <w:r w:rsidRPr="00AB408B">
              <w:rPr>
                <w:rFonts w:ascii="標楷體" w:eastAsia="標楷體" w:hAnsi="標楷體" w:hint="eastAsia"/>
                <w:szCs w:val="24"/>
              </w:rPr>
              <w:t>視A-IV-1藝術常識、藝術鑑賞方法。</w:t>
            </w:r>
          </w:p>
          <w:p w:rsidR="00AB408B" w:rsidRPr="00AB408B" w:rsidRDefault="00AB408B" w:rsidP="00AB408B">
            <w:pPr>
              <w:spacing w:line="400" w:lineRule="exact"/>
              <w:rPr>
                <w:rFonts w:ascii="標楷體" w:eastAsia="標楷體" w:hAnsi="標楷體"/>
                <w:szCs w:val="24"/>
              </w:rPr>
            </w:pPr>
            <w:r w:rsidRPr="00AB408B">
              <w:rPr>
                <w:rFonts w:ascii="標楷體" w:eastAsia="標楷體" w:hAnsi="標楷體" w:hint="eastAsia"/>
                <w:szCs w:val="24"/>
              </w:rPr>
              <w:t>視A-IV-2傳統藝術、當代藝術、視覺文化。</w:t>
            </w:r>
          </w:p>
          <w:p w:rsidR="00A76C1D" w:rsidRDefault="00AB408B" w:rsidP="00AB408B">
            <w:pPr>
              <w:spacing w:line="400" w:lineRule="exact"/>
              <w:rPr>
                <w:rFonts w:ascii="標楷體" w:eastAsia="標楷體" w:hAnsi="標楷體"/>
                <w:szCs w:val="24"/>
              </w:rPr>
            </w:pPr>
            <w:r w:rsidRPr="00AB408B">
              <w:rPr>
                <w:rFonts w:ascii="標楷體" w:eastAsia="標楷體" w:hAnsi="標楷體" w:hint="eastAsia"/>
                <w:szCs w:val="24"/>
              </w:rPr>
              <w:t>視A-IV-3在地以各族群藝術、全球藝術。</w:t>
            </w:r>
          </w:p>
          <w:p w:rsidR="00AB408B" w:rsidRPr="00AB408B" w:rsidRDefault="00AB408B" w:rsidP="00AB408B">
            <w:pPr>
              <w:spacing w:line="400" w:lineRule="exact"/>
              <w:rPr>
                <w:rFonts w:ascii="標楷體" w:eastAsia="標楷體" w:hAnsi="標楷體"/>
                <w:szCs w:val="24"/>
              </w:rPr>
            </w:pPr>
            <w:r w:rsidRPr="00AB408B">
              <w:rPr>
                <w:rFonts w:ascii="標楷體" w:eastAsia="標楷體" w:hAnsi="標楷體" w:hint="eastAsia"/>
                <w:szCs w:val="24"/>
              </w:rPr>
              <w:lastRenderedPageBreak/>
              <w:t>視E-IV-1色彩理論、造形表現、符號意涵。</w:t>
            </w:r>
          </w:p>
          <w:p w:rsidR="00AB408B" w:rsidRDefault="00AB408B" w:rsidP="00AB408B">
            <w:pPr>
              <w:spacing w:line="400" w:lineRule="exact"/>
              <w:rPr>
                <w:rFonts w:ascii="標楷體" w:eastAsia="標楷體" w:hAnsi="標楷體"/>
                <w:szCs w:val="24"/>
              </w:rPr>
            </w:pPr>
            <w:r w:rsidRPr="00AB408B">
              <w:rPr>
                <w:rFonts w:ascii="標楷體" w:eastAsia="標楷體" w:hAnsi="標楷體" w:hint="eastAsia"/>
                <w:szCs w:val="24"/>
              </w:rPr>
              <w:t>視E-IV-2平面、立體及複合媒材的表現技法。</w:t>
            </w:r>
          </w:p>
          <w:p w:rsidR="00AB408B" w:rsidRDefault="00AB408B" w:rsidP="00AB408B">
            <w:pPr>
              <w:spacing w:line="400" w:lineRule="exact"/>
              <w:rPr>
                <w:rFonts w:ascii="標楷體" w:eastAsia="標楷體" w:hAnsi="標楷體"/>
                <w:szCs w:val="24"/>
              </w:rPr>
            </w:pPr>
            <w:r w:rsidRPr="00AB408B">
              <w:rPr>
                <w:rFonts w:ascii="標楷體" w:eastAsia="標楷體" w:hAnsi="標楷體" w:hint="eastAsia"/>
                <w:szCs w:val="24"/>
              </w:rPr>
              <w:t>視E-IV-4環境藝術、社區藝術。</w:t>
            </w:r>
          </w:p>
          <w:p w:rsidR="005B02A2" w:rsidRPr="005B02A2" w:rsidRDefault="005B02A2" w:rsidP="005B02A2">
            <w:pPr>
              <w:spacing w:line="400" w:lineRule="exact"/>
              <w:rPr>
                <w:rFonts w:ascii="標楷體" w:eastAsia="標楷體" w:hAnsi="標楷體"/>
                <w:szCs w:val="24"/>
              </w:rPr>
            </w:pPr>
            <w:r>
              <w:rPr>
                <w:rFonts w:ascii="標楷體" w:eastAsia="標楷體" w:hAnsi="標楷體" w:hint="eastAsia"/>
                <w:szCs w:val="24"/>
              </w:rPr>
              <w:t>視</w:t>
            </w:r>
            <w:r w:rsidRPr="005B02A2">
              <w:rPr>
                <w:rFonts w:ascii="標楷體" w:eastAsia="標楷體" w:hAnsi="標楷體" w:hint="eastAsia"/>
                <w:szCs w:val="24"/>
              </w:rPr>
              <w:t>P-IV-1公共藝術、在地及各族群藝文活動、藝術薪傳。</w:t>
            </w:r>
          </w:p>
          <w:p w:rsidR="005B02A2" w:rsidRPr="00AB408B" w:rsidRDefault="005B02A2" w:rsidP="005B02A2">
            <w:pPr>
              <w:spacing w:line="400" w:lineRule="exact"/>
              <w:rPr>
                <w:rFonts w:ascii="標楷體" w:eastAsia="標楷體" w:hAnsi="標楷體"/>
                <w:szCs w:val="24"/>
              </w:rPr>
            </w:pPr>
            <w:r w:rsidRPr="005B02A2">
              <w:rPr>
                <w:rFonts w:ascii="標楷體" w:eastAsia="標楷體" w:hAnsi="標楷體" w:hint="eastAsia"/>
                <w:szCs w:val="24"/>
              </w:rPr>
              <w:t>視P-IV-2展覽策畫與執行。</w:t>
            </w:r>
          </w:p>
          <w:p w:rsidR="00AB408B" w:rsidRPr="00AB408B" w:rsidRDefault="00AB408B" w:rsidP="005B02A2">
            <w:pPr>
              <w:spacing w:line="400" w:lineRule="exact"/>
              <w:rPr>
                <w:rFonts w:ascii="標楷體" w:eastAsia="標楷體" w:hAnsi="標楷體"/>
                <w:color w:val="FF0000"/>
                <w:szCs w:val="24"/>
              </w:rPr>
            </w:pPr>
            <w:r w:rsidRPr="00AB408B">
              <w:rPr>
                <w:rFonts w:ascii="標楷體" w:eastAsia="標楷體" w:hAnsi="標楷體" w:hint="eastAsia"/>
                <w:szCs w:val="24"/>
              </w:rPr>
              <w:t>視P-IV-3設計思考、生活美感。</w:t>
            </w:r>
          </w:p>
        </w:tc>
      </w:tr>
      <w:tr w:rsidR="00A76C1D" w:rsidRPr="00BE37E1" w:rsidTr="00DD48D6">
        <w:trPr>
          <w:trHeight w:val="567"/>
          <w:jc w:val="center"/>
        </w:trPr>
        <w:tc>
          <w:tcPr>
            <w:tcW w:w="1413" w:type="dxa"/>
            <w:gridSpan w:val="2"/>
            <w:tcMar>
              <w:left w:w="28" w:type="dxa"/>
              <w:right w:w="28" w:type="dxa"/>
            </w:tcMar>
            <w:vAlign w:val="center"/>
          </w:tcPr>
          <w:p w:rsidR="00A76C1D" w:rsidRPr="00BE37E1" w:rsidRDefault="00A76C1D" w:rsidP="00DD48D6">
            <w:pPr>
              <w:spacing w:line="400" w:lineRule="exact"/>
              <w:rPr>
                <w:rFonts w:ascii="標楷體" w:eastAsia="標楷體" w:hAnsi="標楷體" w:cs="新細明體"/>
                <w:szCs w:val="24"/>
              </w:rPr>
            </w:pPr>
            <w:r w:rsidRPr="00BE37E1">
              <w:rPr>
                <w:rFonts w:ascii="標楷體" w:eastAsia="標楷體" w:hAnsi="標楷體" w:cs="新細明體" w:hint="eastAsia"/>
                <w:szCs w:val="24"/>
              </w:rPr>
              <w:lastRenderedPageBreak/>
              <w:t>學</w:t>
            </w:r>
            <w:r>
              <w:rPr>
                <w:rFonts w:ascii="標楷體" w:eastAsia="標楷體" w:hAnsi="標楷體" w:cs="新細明體" w:hint="eastAsia"/>
                <w:szCs w:val="24"/>
              </w:rPr>
              <w:t>習</w:t>
            </w:r>
            <w:r w:rsidRPr="00BE37E1">
              <w:rPr>
                <w:rFonts w:ascii="標楷體" w:eastAsia="標楷體" w:hAnsi="標楷體" w:cs="新細明體" w:hint="eastAsia"/>
                <w:szCs w:val="24"/>
              </w:rPr>
              <w:t>進度</w:t>
            </w:r>
          </w:p>
          <w:p w:rsidR="00A76C1D" w:rsidRPr="00BE37E1" w:rsidRDefault="00A76C1D" w:rsidP="00DD48D6">
            <w:pPr>
              <w:spacing w:line="400" w:lineRule="exact"/>
              <w:rPr>
                <w:rFonts w:ascii="標楷體" w:eastAsia="標楷體" w:hAnsi="標楷體"/>
                <w:szCs w:val="24"/>
                <w:lang w:eastAsia="zh-HK"/>
              </w:rPr>
            </w:pPr>
            <w:r w:rsidRPr="00BE37E1">
              <w:rPr>
                <w:rFonts w:ascii="標楷體" w:eastAsia="標楷體" w:hAnsi="標楷體" w:cs="新細明體" w:hint="eastAsia"/>
                <w:szCs w:val="24"/>
                <w:lang w:eastAsia="zh-HK"/>
              </w:rPr>
              <w:t>週次</w:t>
            </w:r>
            <w:r w:rsidRPr="00BE37E1">
              <w:rPr>
                <w:rFonts w:ascii="標楷體" w:eastAsia="標楷體" w:hAnsi="標楷體" w:cs="新細明體" w:hint="eastAsia"/>
                <w:szCs w:val="24"/>
              </w:rPr>
              <w:t>/</w:t>
            </w:r>
            <w:r w:rsidRPr="00BE37E1">
              <w:rPr>
                <w:rFonts w:ascii="標楷體" w:eastAsia="標楷體" w:hAnsi="標楷體" w:cs="新細明體" w:hint="eastAsia"/>
                <w:szCs w:val="24"/>
                <w:lang w:eastAsia="zh-HK"/>
              </w:rPr>
              <w:t>節數</w:t>
            </w:r>
          </w:p>
        </w:tc>
        <w:tc>
          <w:tcPr>
            <w:tcW w:w="1417" w:type="dxa"/>
            <w:vAlign w:val="center"/>
          </w:tcPr>
          <w:p w:rsidR="00A76C1D" w:rsidRPr="00BE37E1" w:rsidRDefault="00A76C1D" w:rsidP="00DD48D6">
            <w:pPr>
              <w:snapToGrid w:val="0"/>
              <w:spacing w:line="400" w:lineRule="exact"/>
              <w:rPr>
                <w:rFonts w:ascii="標楷體" w:eastAsia="標楷體" w:hAnsi="標楷體" w:cs="新細明體"/>
                <w:szCs w:val="24"/>
                <w:lang w:eastAsia="zh-HK"/>
              </w:rPr>
            </w:pPr>
            <w:r w:rsidRPr="00BE37E1">
              <w:rPr>
                <w:rFonts w:ascii="標楷體" w:eastAsia="標楷體" w:hAnsi="標楷體" w:hint="eastAsia"/>
                <w:szCs w:val="24"/>
              </w:rPr>
              <w:t>單元主題</w:t>
            </w:r>
          </w:p>
        </w:tc>
        <w:tc>
          <w:tcPr>
            <w:tcW w:w="6096" w:type="dxa"/>
            <w:vAlign w:val="center"/>
          </w:tcPr>
          <w:p w:rsidR="00A76C1D" w:rsidRPr="00BE37E1" w:rsidRDefault="00A76C1D" w:rsidP="00DD48D6">
            <w:pPr>
              <w:snapToGrid w:val="0"/>
              <w:spacing w:line="400" w:lineRule="exact"/>
              <w:rPr>
                <w:rFonts w:ascii="標楷體" w:eastAsia="標楷體" w:hAnsi="標楷體" w:cs="新細明體"/>
                <w:szCs w:val="24"/>
              </w:rPr>
            </w:pPr>
            <w:r w:rsidRPr="00BE37E1">
              <w:rPr>
                <w:rFonts w:ascii="標楷體" w:eastAsia="標楷體" w:hAnsi="標楷體" w:cs="新細明體" w:hint="eastAsia"/>
                <w:szCs w:val="24"/>
                <w:lang w:eastAsia="zh-HK"/>
              </w:rPr>
              <w:t>單元內容</w:t>
            </w:r>
          </w:p>
        </w:tc>
      </w:tr>
      <w:tr w:rsidR="00A76C1D" w:rsidRPr="00BE37E1" w:rsidTr="00A73032">
        <w:trPr>
          <w:trHeight w:val="720"/>
          <w:jc w:val="center"/>
        </w:trPr>
        <w:tc>
          <w:tcPr>
            <w:tcW w:w="562" w:type="dxa"/>
            <w:vMerge w:val="restart"/>
            <w:tcMar>
              <w:left w:w="28" w:type="dxa"/>
              <w:right w:w="28" w:type="dxa"/>
            </w:tcMar>
            <w:vAlign w:val="center"/>
          </w:tcPr>
          <w:p w:rsidR="00A73032" w:rsidRDefault="00A76C1D" w:rsidP="00DD48D6">
            <w:pPr>
              <w:spacing w:line="400" w:lineRule="exact"/>
              <w:rPr>
                <w:rFonts w:ascii="標楷體" w:eastAsia="標楷體" w:hAnsi="標楷體"/>
                <w:szCs w:val="24"/>
                <w:lang w:eastAsia="zh-HK"/>
              </w:rPr>
            </w:pPr>
            <w:r w:rsidRPr="00BE37E1">
              <w:rPr>
                <w:rFonts w:ascii="標楷體" w:eastAsia="標楷體" w:hAnsi="標楷體" w:hint="eastAsia"/>
                <w:szCs w:val="24"/>
                <w:lang w:eastAsia="zh-HK"/>
              </w:rPr>
              <w:t>第</w:t>
            </w:r>
          </w:p>
          <w:p w:rsidR="00A73032" w:rsidRDefault="00A73032" w:rsidP="00A73032">
            <w:pPr>
              <w:spacing w:line="400" w:lineRule="exact"/>
              <w:rPr>
                <w:rFonts w:ascii="標楷體" w:eastAsia="標楷體" w:hAnsi="標楷體" w:hint="eastAsia"/>
                <w:szCs w:val="24"/>
              </w:rPr>
            </w:pPr>
            <w:r>
              <w:rPr>
                <w:rFonts w:ascii="標楷體" w:eastAsia="標楷體" w:hAnsi="標楷體" w:hint="eastAsia"/>
                <w:szCs w:val="24"/>
              </w:rPr>
              <w:t>1</w:t>
            </w:r>
          </w:p>
          <w:p w:rsidR="00A73032" w:rsidRDefault="00A76C1D" w:rsidP="00DD48D6">
            <w:pPr>
              <w:spacing w:line="400" w:lineRule="exact"/>
              <w:rPr>
                <w:rFonts w:ascii="標楷體" w:eastAsia="標楷體" w:hAnsi="標楷體"/>
                <w:szCs w:val="24"/>
                <w:lang w:eastAsia="zh-HK"/>
              </w:rPr>
            </w:pPr>
            <w:r w:rsidRPr="00BE37E1">
              <w:rPr>
                <w:rFonts w:ascii="標楷體" w:eastAsia="標楷體" w:hAnsi="標楷體" w:hint="eastAsia"/>
                <w:szCs w:val="24"/>
                <w:lang w:eastAsia="zh-HK"/>
              </w:rPr>
              <w:t>學</w:t>
            </w:r>
          </w:p>
          <w:p w:rsidR="00A76C1D" w:rsidRPr="00BE37E1" w:rsidRDefault="00A76C1D" w:rsidP="00DD48D6">
            <w:pPr>
              <w:spacing w:line="400" w:lineRule="exact"/>
              <w:rPr>
                <w:rFonts w:ascii="標楷體" w:eastAsia="標楷體" w:hAnsi="標楷體"/>
                <w:szCs w:val="24"/>
                <w:lang w:eastAsia="zh-HK"/>
              </w:rPr>
            </w:pPr>
            <w:r w:rsidRPr="00BE37E1">
              <w:rPr>
                <w:rFonts w:ascii="標楷體" w:eastAsia="標楷體" w:hAnsi="標楷體" w:hint="eastAsia"/>
                <w:szCs w:val="24"/>
                <w:lang w:eastAsia="zh-HK"/>
              </w:rPr>
              <w:t>期</w:t>
            </w:r>
          </w:p>
        </w:tc>
        <w:tc>
          <w:tcPr>
            <w:tcW w:w="851" w:type="dxa"/>
            <w:vAlign w:val="center"/>
          </w:tcPr>
          <w:p w:rsidR="00325982" w:rsidRDefault="00325982" w:rsidP="00325982">
            <w:pPr>
              <w:spacing w:line="300" w:lineRule="exact"/>
              <w:rPr>
                <w:rFonts w:ascii="標楷體" w:eastAsia="標楷體" w:hAnsi="標楷體"/>
                <w:szCs w:val="24"/>
                <w:lang w:eastAsia="zh-HK"/>
              </w:rPr>
            </w:pPr>
            <w:r w:rsidRPr="00325982">
              <w:rPr>
                <w:rFonts w:ascii="標楷體" w:eastAsia="標楷體" w:hAnsi="標楷體" w:hint="eastAsia"/>
                <w:szCs w:val="24"/>
                <w:lang w:eastAsia="zh-HK"/>
              </w:rPr>
              <w:t xml:space="preserve">第 </w:t>
            </w:r>
          </w:p>
          <w:p w:rsidR="00A76C1D" w:rsidRPr="00BE37E1" w:rsidRDefault="00325982" w:rsidP="00325982">
            <w:pPr>
              <w:spacing w:line="300" w:lineRule="exact"/>
              <w:rPr>
                <w:rFonts w:ascii="標楷體" w:eastAsia="標楷體" w:hAnsi="標楷體"/>
                <w:szCs w:val="24"/>
                <w:lang w:eastAsia="zh-HK"/>
              </w:rPr>
            </w:pPr>
            <w:r w:rsidRPr="00325982">
              <w:rPr>
                <w:rFonts w:ascii="標楷體" w:eastAsia="標楷體" w:hAnsi="標楷體" w:hint="eastAsia"/>
                <w:szCs w:val="24"/>
                <w:lang w:eastAsia="zh-HK"/>
              </w:rPr>
              <w:t>1-4 週</w:t>
            </w:r>
          </w:p>
        </w:tc>
        <w:tc>
          <w:tcPr>
            <w:tcW w:w="1417" w:type="dxa"/>
            <w:vAlign w:val="center"/>
          </w:tcPr>
          <w:p w:rsidR="00B551B6" w:rsidRDefault="00F10A46" w:rsidP="00DD48D6">
            <w:pPr>
              <w:snapToGrid w:val="0"/>
              <w:spacing w:line="400" w:lineRule="exact"/>
              <w:rPr>
                <w:rFonts w:ascii="標楷體" w:eastAsia="標楷體" w:hAnsi="標楷體" w:cs="新細明體"/>
                <w:szCs w:val="24"/>
                <w:lang w:eastAsia="zh-HK"/>
              </w:rPr>
            </w:pPr>
            <w:r w:rsidRPr="00325982">
              <w:rPr>
                <w:rFonts w:ascii="標楷體" w:eastAsia="標楷體" w:hAnsi="標楷體" w:cs="新細明體" w:hint="eastAsia"/>
                <w:szCs w:val="24"/>
                <w:lang w:eastAsia="zh-HK"/>
              </w:rPr>
              <w:t>第一課：</w:t>
            </w:r>
          </w:p>
          <w:p w:rsidR="00A76C1D" w:rsidRPr="00325982" w:rsidRDefault="00F10A46" w:rsidP="00DD48D6">
            <w:pPr>
              <w:snapToGrid w:val="0"/>
              <w:spacing w:line="400" w:lineRule="exact"/>
              <w:rPr>
                <w:rFonts w:ascii="標楷體" w:eastAsia="標楷體" w:hAnsi="標楷體" w:cs="新細明體"/>
                <w:szCs w:val="24"/>
              </w:rPr>
            </w:pPr>
            <w:r w:rsidRPr="00325982">
              <w:rPr>
                <w:rFonts w:ascii="標楷體" w:eastAsia="標楷體" w:hAnsi="標楷體" w:cs="新細明體" w:hint="eastAsia"/>
                <w:szCs w:val="24"/>
                <w:lang w:eastAsia="zh-HK"/>
              </w:rPr>
              <w:t>與自然的對話：美的原理原則</w:t>
            </w:r>
          </w:p>
        </w:tc>
        <w:tc>
          <w:tcPr>
            <w:tcW w:w="6096" w:type="dxa"/>
            <w:vAlign w:val="center"/>
          </w:tcPr>
          <w:p w:rsidR="00F10A46" w:rsidRPr="00325982" w:rsidRDefault="00F10A46" w:rsidP="00F10A46">
            <w:pPr>
              <w:spacing w:line="400" w:lineRule="exact"/>
              <w:rPr>
                <w:rFonts w:ascii="標楷體" w:eastAsia="標楷體" w:hAnsi="標楷體"/>
                <w:szCs w:val="24"/>
              </w:rPr>
            </w:pPr>
            <w:r w:rsidRPr="00325982">
              <w:rPr>
                <w:rFonts w:ascii="標楷體" w:eastAsia="標楷體" w:hAnsi="標楷體" w:hint="eastAsia"/>
                <w:szCs w:val="24"/>
              </w:rPr>
              <w:t>1.能理解美的定義及分類。</w:t>
            </w:r>
          </w:p>
          <w:p w:rsidR="00F10A46" w:rsidRPr="00325982" w:rsidRDefault="00F10A46" w:rsidP="00F10A46">
            <w:pPr>
              <w:spacing w:line="400" w:lineRule="exact"/>
              <w:rPr>
                <w:rFonts w:ascii="標楷體" w:eastAsia="標楷體" w:hAnsi="標楷體"/>
                <w:szCs w:val="24"/>
              </w:rPr>
            </w:pPr>
            <w:r w:rsidRPr="00325982">
              <w:rPr>
                <w:rFonts w:ascii="標楷體" w:eastAsia="標楷體" w:hAnsi="標楷體" w:hint="eastAsia"/>
                <w:szCs w:val="24"/>
              </w:rPr>
              <w:t>2.能分辨、判斷各種美感原則的形式及差異。</w:t>
            </w:r>
          </w:p>
          <w:p w:rsidR="00A76C1D" w:rsidRPr="00325982" w:rsidRDefault="00F10A46" w:rsidP="00F10A46">
            <w:pPr>
              <w:spacing w:line="400" w:lineRule="exact"/>
              <w:rPr>
                <w:rFonts w:ascii="標楷體" w:eastAsia="標楷體" w:hAnsi="標楷體"/>
                <w:szCs w:val="24"/>
              </w:rPr>
            </w:pPr>
            <w:r w:rsidRPr="00325982">
              <w:rPr>
                <w:rFonts w:ascii="標楷體" w:eastAsia="標楷體" w:hAnsi="標楷體" w:hint="eastAsia"/>
                <w:szCs w:val="24"/>
              </w:rPr>
              <w:t>3.能在日常生活中鑑賞並活用不同的美感因素。</w:t>
            </w:r>
          </w:p>
        </w:tc>
      </w:tr>
      <w:tr w:rsidR="00A76C1D" w:rsidRPr="00BE37E1" w:rsidTr="00DD48D6">
        <w:trPr>
          <w:trHeight w:val="720"/>
          <w:jc w:val="center"/>
        </w:trPr>
        <w:tc>
          <w:tcPr>
            <w:tcW w:w="562" w:type="dxa"/>
            <w:vMerge/>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lang w:eastAsia="zh-HK"/>
              </w:rPr>
            </w:pPr>
          </w:p>
        </w:tc>
        <w:tc>
          <w:tcPr>
            <w:tcW w:w="851" w:type="dxa"/>
            <w:vAlign w:val="center"/>
          </w:tcPr>
          <w:p w:rsidR="00325982" w:rsidRDefault="00A76C1D" w:rsidP="00325982">
            <w:pPr>
              <w:snapToGrid w:val="0"/>
              <w:spacing w:line="300" w:lineRule="exact"/>
              <w:rPr>
                <w:rFonts w:ascii="標楷體" w:eastAsia="標楷體" w:hAnsi="標楷體"/>
                <w:szCs w:val="24"/>
                <w:lang w:eastAsia="zh-HK"/>
              </w:rPr>
            </w:pPr>
            <w:r w:rsidRPr="00BE37E1">
              <w:rPr>
                <w:rFonts w:ascii="標楷體" w:eastAsia="標楷體" w:hAnsi="標楷體" w:hint="eastAsia"/>
                <w:szCs w:val="24"/>
                <w:lang w:eastAsia="zh-HK"/>
              </w:rPr>
              <w:t>第</w:t>
            </w:r>
          </w:p>
          <w:p w:rsidR="00A76C1D" w:rsidRPr="00BE37E1" w:rsidRDefault="00325982" w:rsidP="00325982">
            <w:pPr>
              <w:snapToGrid w:val="0"/>
              <w:spacing w:line="300" w:lineRule="exact"/>
              <w:rPr>
                <w:rFonts w:ascii="標楷體" w:eastAsia="標楷體" w:hAnsi="標楷體"/>
                <w:szCs w:val="24"/>
                <w:lang w:eastAsia="zh-HK"/>
              </w:rPr>
            </w:pPr>
            <w:r>
              <w:rPr>
                <w:rFonts w:ascii="標楷體" w:eastAsia="標楷體" w:hAnsi="標楷體" w:hint="eastAsia"/>
                <w:szCs w:val="24"/>
              </w:rPr>
              <w:t>5-</w:t>
            </w:r>
            <w:r>
              <w:rPr>
                <w:rFonts w:ascii="標楷體" w:eastAsia="標楷體" w:hAnsi="標楷體"/>
                <w:szCs w:val="24"/>
              </w:rPr>
              <w:t>9</w:t>
            </w:r>
            <w:r w:rsidR="00A76C1D" w:rsidRPr="00BE37E1">
              <w:rPr>
                <w:rFonts w:ascii="標楷體" w:eastAsia="標楷體" w:hAnsi="標楷體" w:hint="eastAsia"/>
                <w:szCs w:val="24"/>
                <w:lang w:eastAsia="zh-HK"/>
              </w:rPr>
              <w:t>週</w:t>
            </w:r>
          </w:p>
        </w:tc>
        <w:tc>
          <w:tcPr>
            <w:tcW w:w="1417" w:type="dxa"/>
            <w:vAlign w:val="center"/>
          </w:tcPr>
          <w:p w:rsidR="00B551B6" w:rsidRDefault="00325982" w:rsidP="00DD48D6">
            <w:pPr>
              <w:snapToGrid w:val="0"/>
              <w:spacing w:line="400" w:lineRule="exact"/>
              <w:ind w:left="100" w:hanging="100"/>
              <w:rPr>
                <w:rFonts w:ascii="標楷體" w:eastAsia="標楷體" w:hAnsi="標楷體" w:cs="新細明體"/>
                <w:szCs w:val="24"/>
                <w:lang w:eastAsia="zh-HK"/>
              </w:rPr>
            </w:pPr>
            <w:r w:rsidRPr="00325982">
              <w:rPr>
                <w:rFonts w:ascii="標楷體" w:eastAsia="標楷體" w:hAnsi="標楷體" w:cs="新細明體" w:hint="eastAsia"/>
                <w:szCs w:val="24"/>
                <w:lang w:eastAsia="zh-HK"/>
              </w:rPr>
              <w:t>第二課：</w:t>
            </w:r>
          </w:p>
          <w:p w:rsidR="00A76C1D" w:rsidRPr="00325982" w:rsidRDefault="00325982" w:rsidP="00DD48D6">
            <w:pPr>
              <w:snapToGrid w:val="0"/>
              <w:spacing w:line="400" w:lineRule="exact"/>
              <w:ind w:left="100" w:hanging="100"/>
              <w:rPr>
                <w:rFonts w:ascii="標楷體" w:eastAsia="標楷體" w:hAnsi="標楷體" w:cs="新細明體"/>
                <w:szCs w:val="24"/>
              </w:rPr>
            </w:pPr>
            <w:r w:rsidRPr="00325982">
              <w:rPr>
                <w:rFonts w:ascii="標楷體" w:eastAsia="標楷體" w:hAnsi="標楷體" w:cs="新細明體" w:hint="eastAsia"/>
                <w:szCs w:val="24"/>
                <w:lang w:eastAsia="zh-HK"/>
              </w:rPr>
              <w:t>開啟繪畫的溫度：素描基礎</w:t>
            </w:r>
          </w:p>
        </w:tc>
        <w:tc>
          <w:tcPr>
            <w:tcW w:w="6096" w:type="dxa"/>
            <w:vAlign w:val="center"/>
          </w:tcPr>
          <w:p w:rsidR="00325982" w:rsidRPr="00325982" w:rsidRDefault="00325982" w:rsidP="00325982">
            <w:pPr>
              <w:spacing w:line="400" w:lineRule="exact"/>
              <w:rPr>
                <w:rFonts w:ascii="標楷體" w:eastAsia="標楷體" w:hAnsi="標楷體"/>
                <w:szCs w:val="24"/>
                <w:lang w:eastAsia="zh-HK"/>
              </w:rPr>
            </w:pPr>
            <w:r w:rsidRPr="00325982">
              <w:rPr>
                <w:rFonts w:ascii="標楷體" w:eastAsia="標楷體" w:hAnsi="標楷體" w:hint="eastAsia"/>
                <w:szCs w:val="24"/>
                <w:lang w:eastAsia="zh-HK"/>
              </w:rPr>
              <w:t>1.學習並瞭解素描對於繪畫基礎的重要性。</w:t>
            </w:r>
          </w:p>
          <w:p w:rsidR="00325982" w:rsidRPr="00325982" w:rsidRDefault="00325982" w:rsidP="00325982">
            <w:pPr>
              <w:spacing w:line="400" w:lineRule="exact"/>
              <w:rPr>
                <w:rFonts w:ascii="標楷體" w:eastAsia="標楷體" w:hAnsi="標楷體"/>
                <w:szCs w:val="24"/>
                <w:lang w:eastAsia="zh-HK"/>
              </w:rPr>
            </w:pPr>
            <w:r w:rsidRPr="00325982">
              <w:rPr>
                <w:rFonts w:ascii="標楷體" w:eastAsia="標楷體" w:hAnsi="標楷體" w:hint="eastAsia"/>
                <w:szCs w:val="24"/>
                <w:lang w:eastAsia="zh-HK"/>
              </w:rPr>
              <w:t>2.認識以及欣賞各式素描繪畫表現的特色。</w:t>
            </w:r>
          </w:p>
          <w:p w:rsidR="00A76C1D"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lang w:eastAsia="zh-HK"/>
              </w:rPr>
              <w:t>3.引導、學習並嘗試練習各式素描的基礎。</w:t>
            </w:r>
          </w:p>
        </w:tc>
      </w:tr>
      <w:tr w:rsidR="00A76C1D" w:rsidRPr="00BE37E1" w:rsidTr="00DD48D6">
        <w:trPr>
          <w:trHeight w:val="720"/>
          <w:jc w:val="center"/>
        </w:trPr>
        <w:tc>
          <w:tcPr>
            <w:tcW w:w="562" w:type="dxa"/>
            <w:vMerge/>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lang w:eastAsia="zh-HK"/>
              </w:rPr>
            </w:pPr>
          </w:p>
        </w:tc>
        <w:tc>
          <w:tcPr>
            <w:tcW w:w="851" w:type="dxa"/>
            <w:vAlign w:val="center"/>
          </w:tcPr>
          <w:p w:rsidR="00A76C1D" w:rsidRPr="00BE37E1" w:rsidRDefault="00A76C1D" w:rsidP="00DD48D6">
            <w:pPr>
              <w:snapToGrid w:val="0"/>
              <w:spacing w:line="300" w:lineRule="exact"/>
              <w:rPr>
                <w:rFonts w:ascii="標楷體" w:eastAsia="標楷體" w:hAnsi="標楷體"/>
                <w:szCs w:val="24"/>
                <w:lang w:eastAsia="zh-HK"/>
              </w:rPr>
            </w:pPr>
            <w:r w:rsidRPr="00BE37E1">
              <w:rPr>
                <w:rFonts w:ascii="標楷體" w:eastAsia="標楷體" w:hAnsi="標楷體" w:hint="eastAsia"/>
                <w:szCs w:val="24"/>
                <w:lang w:eastAsia="zh-HK"/>
              </w:rPr>
              <w:t>第</w:t>
            </w:r>
          </w:p>
          <w:p w:rsidR="00A76C1D" w:rsidRPr="00BE37E1" w:rsidRDefault="00325982" w:rsidP="00325982">
            <w:pPr>
              <w:snapToGrid w:val="0"/>
              <w:spacing w:line="300" w:lineRule="exact"/>
              <w:rPr>
                <w:rFonts w:ascii="標楷體" w:eastAsia="標楷體" w:hAnsi="標楷體"/>
                <w:szCs w:val="24"/>
                <w:lang w:eastAsia="zh-HK"/>
              </w:rPr>
            </w:pPr>
            <w:r>
              <w:rPr>
                <w:rFonts w:ascii="標楷體" w:eastAsia="標楷體" w:hAnsi="標楷體"/>
                <w:szCs w:val="24"/>
              </w:rPr>
              <w:t>10</w:t>
            </w:r>
            <w:r w:rsidR="00A76C1D" w:rsidRPr="00BE37E1">
              <w:rPr>
                <w:rFonts w:ascii="標楷體" w:eastAsia="標楷體" w:hAnsi="標楷體" w:hint="eastAsia"/>
                <w:szCs w:val="24"/>
              </w:rPr>
              <w:t>-</w:t>
            </w:r>
            <w:r>
              <w:rPr>
                <w:rFonts w:ascii="標楷體" w:eastAsia="標楷體" w:hAnsi="標楷體"/>
                <w:szCs w:val="24"/>
              </w:rPr>
              <w:t>15</w:t>
            </w:r>
            <w:r w:rsidR="00A76C1D" w:rsidRPr="00BE37E1">
              <w:rPr>
                <w:rFonts w:ascii="標楷體" w:eastAsia="標楷體" w:hAnsi="標楷體" w:hint="eastAsia"/>
                <w:szCs w:val="24"/>
                <w:lang w:eastAsia="zh-HK"/>
              </w:rPr>
              <w:t>週</w:t>
            </w:r>
          </w:p>
        </w:tc>
        <w:tc>
          <w:tcPr>
            <w:tcW w:w="1417" w:type="dxa"/>
            <w:vAlign w:val="center"/>
          </w:tcPr>
          <w:p w:rsidR="00B551B6" w:rsidRDefault="00325982" w:rsidP="00D7668E">
            <w:pPr>
              <w:snapToGrid w:val="0"/>
              <w:spacing w:line="400" w:lineRule="exact"/>
              <w:rPr>
                <w:rFonts w:ascii="標楷體" w:eastAsia="標楷體" w:hAnsi="標楷體" w:cs="新細明體"/>
                <w:szCs w:val="24"/>
              </w:rPr>
            </w:pPr>
            <w:r w:rsidRPr="00325982">
              <w:rPr>
                <w:rFonts w:ascii="標楷體" w:eastAsia="標楷體" w:hAnsi="標楷體" w:cs="新細明體" w:hint="eastAsia"/>
                <w:szCs w:val="24"/>
              </w:rPr>
              <w:t>第三課：</w:t>
            </w:r>
          </w:p>
          <w:p w:rsidR="00A76C1D" w:rsidRPr="00325982" w:rsidRDefault="00325982" w:rsidP="00DD48D6">
            <w:pPr>
              <w:snapToGrid w:val="0"/>
              <w:spacing w:line="400" w:lineRule="exact"/>
              <w:ind w:left="100" w:hanging="100"/>
              <w:rPr>
                <w:rFonts w:ascii="標楷體" w:eastAsia="標楷體" w:hAnsi="標楷體" w:cs="新細明體"/>
                <w:szCs w:val="24"/>
              </w:rPr>
            </w:pPr>
            <w:r w:rsidRPr="00325982">
              <w:rPr>
                <w:rFonts w:ascii="標楷體" w:eastAsia="標楷體" w:hAnsi="標楷體" w:cs="新細明體" w:hint="eastAsia"/>
                <w:szCs w:val="24"/>
              </w:rPr>
              <w:t>真是「構」了：認識平面構成</w:t>
            </w:r>
          </w:p>
        </w:tc>
        <w:tc>
          <w:tcPr>
            <w:tcW w:w="6096" w:type="dxa"/>
            <w:vAlign w:val="center"/>
          </w:tcPr>
          <w:p w:rsidR="00325982"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1.認識點線面、平面構成、圖形組合等基本概念，並進行創作。</w:t>
            </w:r>
          </w:p>
          <w:p w:rsidR="00325982"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2.欣賞抽象藝術、平面構成、海報及涉及圖形運用的美感。</w:t>
            </w:r>
          </w:p>
          <w:p w:rsidR="00A76C1D"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3.觀察生活中不同的平面構成，進而認識平面設計的應用，並運用於生活與他人分享。</w:t>
            </w:r>
          </w:p>
        </w:tc>
      </w:tr>
      <w:tr w:rsidR="00325982" w:rsidRPr="00BE37E1" w:rsidTr="00DD48D6">
        <w:trPr>
          <w:trHeight w:val="720"/>
          <w:jc w:val="center"/>
        </w:trPr>
        <w:tc>
          <w:tcPr>
            <w:tcW w:w="562" w:type="dxa"/>
            <w:tcMar>
              <w:left w:w="28" w:type="dxa"/>
              <w:right w:w="28" w:type="dxa"/>
            </w:tcMar>
            <w:vAlign w:val="center"/>
          </w:tcPr>
          <w:p w:rsidR="00325982" w:rsidRPr="00BE37E1" w:rsidRDefault="00325982" w:rsidP="00DD48D6">
            <w:pPr>
              <w:snapToGrid w:val="0"/>
              <w:spacing w:line="400" w:lineRule="exact"/>
              <w:rPr>
                <w:rFonts w:ascii="標楷體" w:eastAsia="標楷體" w:hAnsi="標楷體"/>
                <w:szCs w:val="24"/>
                <w:lang w:eastAsia="zh-HK"/>
              </w:rPr>
            </w:pPr>
          </w:p>
        </w:tc>
        <w:tc>
          <w:tcPr>
            <w:tcW w:w="851" w:type="dxa"/>
            <w:vAlign w:val="center"/>
          </w:tcPr>
          <w:p w:rsidR="00325982" w:rsidRPr="00325982" w:rsidRDefault="00325982" w:rsidP="00325982">
            <w:pPr>
              <w:snapToGrid w:val="0"/>
              <w:spacing w:line="300" w:lineRule="exact"/>
              <w:rPr>
                <w:rFonts w:ascii="標楷體" w:eastAsia="標楷體" w:hAnsi="標楷體"/>
                <w:szCs w:val="24"/>
                <w:lang w:eastAsia="zh-HK"/>
              </w:rPr>
            </w:pPr>
            <w:r w:rsidRPr="00325982">
              <w:rPr>
                <w:rFonts w:ascii="標楷體" w:eastAsia="標楷體" w:hAnsi="標楷體" w:hint="eastAsia"/>
                <w:szCs w:val="24"/>
                <w:lang w:eastAsia="zh-HK"/>
              </w:rPr>
              <w:t>第</w:t>
            </w:r>
          </w:p>
          <w:p w:rsidR="00D7668E" w:rsidRDefault="00325982" w:rsidP="00D7668E">
            <w:pPr>
              <w:snapToGrid w:val="0"/>
              <w:spacing w:line="300" w:lineRule="exact"/>
              <w:rPr>
                <w:rFonts w:ascii="標楷體" w:eastAsia="標楷體" w:hAnsi="標楷體"/>
                <w:szCs w:val="24"/>
                <w:lang w:eastAsia="zh-HK"/>
              </w:rPr>
            </w:pPr>
            <w:r w:rsidRPr="00325982">
              <w:rPr>
                <w:rFonts w:ascii="標楷體" w:eastAsia="標楷體" w:hAnsi="標楷體" w:hint="eastAsia"/>
                <w:szCs w:val="24"/>
                <w:lang w:eastAsia="zh-HK"/>
              </w:rPr>
              <w:t>1</w:t>
            </w:r>
            <w:r>
              <w:rPr>
                <w:rFonts w:ascii="標楷體" w:eastAsia="標楷體" w:hAnsi="標楷體"/>
                <w:szCs w:val="24"/>
                <w:lang w:eastAsia="zh-HK"/>
              </w:rPr>
              <w:t>6</w:t>
            </w:r>
            <w:r>
              <w:rPr>
                <w:rFonts w:ascii="標楷體" w:eastAsia="標楷體" w:hAnsi="標楷體" w:hint="eastAsia"/>
                <w:szCs w:val="24"/>
                <w:lang w:eastAsia="zh-HK"/>
              </w:rPr>
              <w:t>-</w:t>
            </w:r>
            <w:r w:rsidR="00D7668E">
              <w:rPr>
                <w:rFonts w:ascii="標楷體" w:eastAsia="標楷體" w:hAnsi="標楷體"/>
                <w:szCs w:val="24"/>
                <w:lang w:eastAsia="zh-HK"/>
              </w:rPr>
              <w:t>20</w:t>
            </w:r>
          </w:p>
          <w:p w:rsidR="00325982" w:rsidRPr="00BE37E1" w:rsidRDefault="00325982" w:rsidP="00D7668E">
            <w:pPr>
              <w:snapToGrid w:val="0"/>
              <w:spacing w:line="300" w:lineRule="exact"/>
              <w:rPr>
                <w:rFonts w:ascii="標楷體" w:eastAsia="標楷體" w:hAnsi="標楷體"/>
                <w:szCs w:val="24"/>
                <w:lang w:eastAsia="zh-HK"/>
              </w:rPr>
            </w:pPr>
            <w:r w:rsidRPr="00325982">
              <w:rPr>
                <w:rFonts w:ascii="標楷體" w:eastAsia="標楷體" w:hAnsi="標楷體" w:hint="eastAsia"/>
                <w:szCs w:val="24"/>
                <w:lang w:eastAsia="zh-HK"/>
              </w:rPr>
              <w:t>週</w:t>
            </w:r>
          </w:p>
        </w:tc>
        <w:tc>
          <w:tcPr>
            <w:tcW w:w="1417" w:type="dxa"/>
            <w:vAlign w:val="center"/>
          </w:tcPr>
          <w:p w:rsidR="00325982" w:rsidRPr="00325982" w:rsidRDefault="00325982" w:rsidP="00B551B6">
            <w:pPr>
              <w:snapToGrid w:val="0"/>
              <w:spacing w:line="400" w:lineRule="exact"/>
              <w:ind w:left="100" w:hanging="100"/>
              <w:jc w:val="both"/>
              <w:rPr>
                <w:rFonts w:ascii="標楷體" w:eastAsia="標楷體" w:hAnsi="標楷體" w:cs="新細明體"/>
                <w:szCs w:val="24"/>
              </w:rPr>
            </w:pPr>
            <w:r w:rsidRPr="00325982">
              <w:rPr>
                <w:rFonts w:ascii="標楷體" w:eastAsia="標楷體" w:hAnsi="標楷體" w:cs="新細明體" w:hint="eastAsia"/>
                <w:szCs w:val="24"/>
              </w:rPr>
              <w:t>世界各地的角落：偶文化之旅</w:t>
            </w:r>
          </w:p>
        </w:tc>
        <w:tc>
          <w:tcPr>
            <w:tcW w:w="6096" w:type="dxa"/>
            <w:vAlign w:val="center"/>
          </w:tcPr>
          <w:p w:rsidR="00325982"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1.認識多種戲偶的造型風格及製作材質。</w:t>
            </w:r>
          </w:p>
          <w:p w:rsidR="00325982"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2.藉由戲偶瞭解各地傳統文化的差異。</w:t>
            </w:r>
          </w:p>
          <w:p w:rsidR="00325982"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3.藉由戲偶的製作及表演方式瞭解各種藝術的傳統與當代科技並存的特性。</w:t>
            </w:r>
          </w:p>
          <w:p w:rsidR="00325982"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4.由製作紙偶體驗三度空間造型的基本原則。</w:t>
            </w:r>
          </w:p>
        </w:tc>
      </w:tr>
      <w:tr w:rsidR="00A76C1D" w:rsidRPr="00BE37E1" w:rsidTr="00A73032">
        <w:trPr>
          <w:trHeight w:val="720"/>
          <w:jc w:val="center"/>
        </w:trPr>
        <w:tc>
          <w:tcPr>
            <w:tcW w:w="562" w:type="dxa"/>
            <w:vMerge w:val="restart"/>
            <w:tcMar>
              <w:left w:w="28" w:type="dxa"/>
              <w:right w:w="28" w:type="dxa"/>
            </w:tcMar>
            <w:vAlign w:val="center"/>
          </w:tcPr>
          <w:p w:rsidR="00A73032" w:rsidRDefault="00A76C1D" w:rsidP="00DD48D6">
            <w:pPr>
              <w:spacing w:line="400" w:lineRule="exact"/>
              <w:rPr>
                <w:rFonts w:ascii="標楷體" w:eastAsia="標楷體" w:hAnsi="標楷體"/>
                <w:szCs w:val="24"/>
                <w:lang w:eastAsia="zh-HK"/>
              </w:rPr>
            </w:pPr>
            <w:r w:rsidRPr="00BE37E1">
              <w:rPr>
                <w:rFonts w:ascii="標楷體" w:eastAsia="標楷體" w:hAnsi="標楷體" w:hint="eastAsia"/>
                <w:szCs w:val="24"/>
                <w:lang w:eastAsia="zh-HK"/>
              </w:rPr>
              <w:t>第</w:t>
            </w:r>
            <w:bookmarkStart w:id="0" w:name="_GoBack"/>
            <w:bookmarkEnd w:id="0"/>
          </w:p>
          <w:p w:rsidR="00A73032" w:rsidRDefault="00A76C1D" w:rsidP="00DD48D6">
            <w:pPr>
              <w:spacing w:line="400" w:lineRule="exact"/>
              <w:rPr>
                <w:rFonts w:ascii="標楷體" w:eastAsia="標楷體" w:hAnsi="標楷體"/>
                <w:szCs w:val="24"/>
              </w:rPr>
            </w:pPr>
            <w:r w:rsidRPr="00BE37E1">
              <w:rPr>
                <w:rFonts w:ascii="標楷體" w:eastAsia="標楷體" w:hAnsi="標楷體" w:hint="eastAsia"/>
                <w:szCs w:val="24"/>
              </w:rPr>
              <w:t>2</w:t>
            </w:r>
          </w:p>
          <w:p w:rsidR="00A73032" w:rsidRDefault="00A76C1D" w:rsidP="00DD48D6">
            <w:pPr>
              <w:spacing w:line="400" w:lineRule="exact"/>
              <w:rPr>
                <w:rFonts w:ascii="標楷體" w:eastAsia="標楷體" w:hAnsi="標楷體"/>
                <w:szCs w:val="24"/>
                <w:lang w:eastAsia="zh-HK"/>
              </w:rPr>
            </w:pPr>
            <w:r w:rsidRPr="00BE37E1">
              <w:rPr>
                <w:rFonts w:ascii="標楷體" w:eastAsia="標楷體" w:hAnsi="標楷體" w:hint="eastAsia"/>
                <w:szCs w:val="24"/>
                <w:lang w:eastAsia="zh-HK"/>
              </w:rPr>
              <w:t>學</w:t>
            </w:r>
          </w:p>
          <w:p w:rsidR="00A76C1D" w:rsidRPr="00BE37E1" w:rsidRDefault="00A76C1D" w:rsidP="00DD48D6">
            <w:pPr>
              <w:spacing w:line="400" w:lineRule="exact"/>
              <w:rPr>
                <w:rFonts w:ascii="標楷體" w:eastAsia="標楷體" w:hAnsi="標楷體"/>
                <w:szCs w:val="24"/>
                <w:lang w:eastAsia="zh-HK"/>
              </w:rPr>
            </w:pPr>
            <w:r w:rsidRPr="00BE37E1">
              <w:rPr>
                <w:rFonts w:ascii="標楷體" w:eastAsia="標楷體" w:hAnsi="標楷體" w:hint="eastAsia"/>
                <w:szCs w:val="24"/>
                <w:lang w:eastAsia="zh-HK"/>
              </w:rPr>
              <w:t>期</w:t>
            </w:r>
          </w:p>
        </w:tc>
        <w:tc>
          <w:tcPr>
            <w:tcW w:w="851" w:type="dxa"/>
            <w:vAlign w:val="center"/>
          </w:tcPr>
          <w:p w:rsidR="00A76C1D" w:rsidRPr="00BE37E1" w:rsidRDefault="00A76C1D" w:rsidP="00DD48D6">
            <w:pPr>
              <w:spacing w:line="300" w:lineRule="exact"/>
              <w:rPr>
                <w:rFonts w:ascii="標楷體" w:eastAsia="標楷體" w:hAnsi="標楷體"/>
                <w:szCs w:val="24"/>
                <w:lang w:eastAsia="zh-HK"/>
              </w:rPr>
            </w:pPr>
            <w:r w:rsidRPr="00BE37E1">
              <w:rPr>
                <w:rFonts w:ascii="標楷體" w:eastAsia="標楷體" w:hAnsi="標楷體" w:hint="eastAsia"/>
                <w:szCs w:val="24"/>
                <w:lang w:eastAsia="zh-HK"/>
              </w:rPr>
              <w:t>第</w:t>
            </w:r>
          </w:p>
          <w:p w:rsidR="00A76C1D" w:rsidRPr="00BE37E1" w:rsidRDefault="00A76C1D" w:rsidP="00DD48D6">
            <w:pPr>
              <w:spacing w:line="300" w:lineRule="exact"/>
              <w:rPr>
                <w:rFonts w:ascii="標楷體" w:eastAsia="標楷體" w:hAnsi="標楷體"/>
                <w:szCs w:val="24"/>
              </w:rPr>
            </w:pPr>
            <w:r w:rsidRPr="00BE37E1">
              <w:rPr>
                <w:rFonts w:ascii="標楷體" w:eastAsia="標楷體" w:hAnsi="標楷體"/>
                <w:szCs w:val="24"/>
              </w:rPr>
              <w:t>1</w:t>
            </w:r>
            <w:r w:rsidRPr="00BE37E1">
              <w:rPr>
                <w:rFonts w:ascii="標楷體" w:eastAsia="標楷體" w:hAnsi="標楷體" w:hint="eastAsia"/>
                <w:szCs w:val="24"/>
              </w:rPr>
              <w:t>-</w:t>
            </w:r>
            <w:r w:rsidR="00325982">
              <w:rPr>
                <w:rFonts w:ascii="標楷體" w:eastAsia="標楷體" w:hAnsi="標楷體"/>
                <w:szCs w:val="24"/>
              </w:rPr>
              <w:t>5</w:t>
            </w:r>
          </w:p>
          <w:p w:rsidR="00A76C1D" w:rsidRPr="00BE37E1" w:rsidRDefault="00A76C1D" w:rsidP="00DD48D6">
            <w:pPr>
              <w:spacing w:line="300" w:lineRule="exact"/>
              <w:rPr>
                <w:rFonts w:ascii="標楷體" w:eastAsia="標楷體" w:hAnsi="標楷體"/>
                <w:szCs w:val="24"/>
                <w:lang w:eastAsia="zh-HK"/>
              </w:rPr>
            </w:pPr>
            <w:r w:rsidRPr="00BE37E1">
              <w:rPr>
                <w:rFonts w:ascii="標楷體" w:eastAsia="標楷體" w:hAnsi="標楷體" w:hint="eastAsia"/>
                <w:szCs w:val="24"/>
                <w:lang w:eastAsia="zh-HK"/>
              </w:rPr>
              <w:t>週</w:t>
            </w:r>
          </w:p>
        </w:tc>
        <w:tc>
          <w:tcPr>
            <w:tcW w:w="1417" w:type="dxa"/>
            <w:vAlign w:val="center"/>
          </w:tcPr>
          <w:p w:rsidR="00325982" w:rsidRDefault="00325982" w:rsidP="00DD48D6">
            <w:pPr>
              <w:snapToGrid w:val="0"/>
              <w:spacing w:line="400" w:lineRule="exact"/>
              <w:ind w:left="100" w:hanging="100"/>
              <w:rPr>
                <w:rFonts w:ascii="標楷體" w:eastAsia="標楷體" w:hAnsi="標楷體" w:cs="新細明體"/>
                <w:szCs w:val="24"/>
                <w:lang w:eastAsia="zh-HK"/>
              </w:rPr>
            </w:pPr>
            <w:r w:rsidRPr="00325982">
              <w:rPr>
                <w:rFonts w:ascii="標楷體" w:eastAsia="標楷體" w:hAnsi="標楷體" w:cs="新細明體" w:hint="eastAsia"/>
                <w:szCs w:val="24"/>
                <w:lang w:eastAsia="zh-HK"/>
              </w:rPr>
              <w:t>第一課：</w:t>
            </w:r>
          </w:p>
          <w:p w:rsidR="00A76C1D" w:rsidRPr="00325982" w:rsidRDefault="00325982" w:rsidP="00DD48D6">
            <w:pPr>
              <w:snapToGrid w:val="0"/>
              <w:spacing w:line="400" w:lineRule="exact"/>
              <w:ind w:left="100" w:hanging="100"/>
              <w:rPr>
                <w:rFonts w:ascii="標楷體" w:eastAsia="標楷體" w:hAnsi="標楷體" w:cs="新細明體"/>
                <w:szCs w:val="24"/>
                <w:lang w:eastAsia="zh-HK"/>
              </w:rPr>
            </w:pPr>
            <w:r w:rsidRPr="00325982">
              <w:rPr>
                <w:rFonts w:ascii="標楷體" w:eastAsia="標楷體" w:hAnsi="標楷體" w:cs="新細明體" w:hint="eastAsia"/>
                <w:szCs w:val="24"/>
                <w:lang w:eastAsia="zh-HK"/>
              </w:rPr>
              <w:t>察言觀色看世界：關於色彩的一二事</w:t>
            </w:r>
          </w:p>
        </w:tc>
        <w:tc>
          <w:tcPr>
            <w:tcW w:w="6096" w:type="dxa"/>
            <w:vAlign w:val="center"/>
          </w:tcPr>
          <w:p w:rsidR="00325982"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1.能理解色彩形成的原理。</w:t>
            </w:r>
          </w:p>
          <w:p w:rsidR="00325982"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2.能認識色彩構成的要素。</w:t>
            </w:r>
          </w:p>
          <w:p w:rsidR="00325982"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3.能辨識色彩不同的特性。</w:t>
            </w:r>
          </w:p>
          <w:p w:rsidR="00A76C1D" w:rsidRPr="00325982" w:rsidRDefault="00325982" w:rsidP="00325982">
            <w:pPr>
              <w:spacing w:line="400" w:lineRule="exact"/>
              <w:rPr>
                <w:rFonts w:ascii="標楷體" w:eastAsia="標楷體" w:hAnsi="標楷體"/>
                <w:szCs w:val="24"/>
              </w:rPr>
            </w:pPr>
            <w:r w:rsidRPr="00325982">
              <w:rPr>
                <w:rFonts w:ascii="標楷體" w:eastAsia="標楷體" w:hAnsi="標楷體" w:hint="eastAsia"/>
                <w:szCs w:val="24"/>
              </w:rPr>
              <w:t>4.能運用各項色彩特性於生活及創作中。</w:t>
            </w:r>
          </w:p>
        </w:tc>
      </w:tr>
      <w:tr w:rsidR="00A76C1D" w:rsidRPr="00BE37E1" w:rsidTr="00DD48D6">
        <w:trPr>
          <w:trHeight w:val="720"/>
          <w:jc w:val="center"/>
        </w:trPr>
        <w:tc>
          <w:tcPr>
            <w:tcW w:w="562" w:type="dxa"/>
            <w:vMerge/>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lang w:eastAsia="zh-HK"/>
              </w:rPr>
            </w:pPr>
          </w:p>
        </w:tc>
        <w:tc>
          <w:tcPr>
            <w:tcW w:w="851" w:type="dxa"/>
            <w:vAlign w:val="center"/>
          </w:tcPr>
          <w:p w:rsidR="00A76C1D" w:rsidRPr="00BE37E1" w:rsidRDefault="00A76C1D" w:rsidP="00DD48D6">
            <w:pPr>
              <w:snapToGrid w:val="0"/>
              <w:spacing w:line="300" w:lineRule="exact"/>
              <w:rPr>
                <w:rFonts w:ascii="標楷體" w:eastAsia="標楷體" w:hAnsi="標楷體"/>
                <w:szCs w:val="24"/>
                <w:lang w:eastAsia="zh-HK"/>
              </w:rPr>
            </w:pPr>
            <w:r w:rsidRPr="00BE37E1">
              <w:rPr>
                <w:rFonts w:ascii="標楷體" w:eastAsia="標楷體" w:hAnsi="標楷體" w:hint="eastAsia"/>
                <w:szCs w:val="24"/>
                <w:lang w:eastAsia="zh-HK"/>
              </w:rPr>
              <w:t>第</w:t>
            </w:r>
          </w:p>
          <w:p w:rsidR="00A76C1D" w:rsidRDefault="00B551B6" w:rsidP="00DD48D6">
            <w:pPr>
              <w:snapToGrid w:val="0"/>
              <w:spacing w:line="300" w:lineRule="exact"/>
              <w:rPr>
                <w:rFonts w:ascii="標楷體" w:eastAsia="標楷體" w:hAnsi="標楷體"/>
                <w:szCs w:val="24"/>
              </w:rPr>
            </w:pPr>
            <w:r>
              <w:rPr>
                <w:rFonts w:ascii="標楷體" w:eastAsia="標楷體" w:hAnsi="標楷體" w:hint="eastAsia"/>
                <w:szCs w:val="24"/>
              </w:rPr>
              <w:t>6-10</w:t>
            </w:r>
          </w:p>
          <w:p w:rsidR="00A76C1D" w:rsidRPr="00BE37E1" w:rsidRDefault="00A76C1D" w:rsidP="00DD48D6">
            <w:pPr>
              <w:snapToGrid w:val="0"/>
              <w:spacing w:line="300" w:lineRule="exact"/>
              <w:rPr>
                <w:rFonts w:ascii="標楷體" w:eastAsia="標楷體" w:hAnsi="標楷體"/>
                <w:szCs w:val="24"/>
                <w:lang w:eastAsia="zh-HK"/>
              </w:rPr>
            </w:pPr>
            <w:r w:rsidRPr="00BE37E1">
              <w:rPr>
                <w:rFonts w:ascii="標楷體" w:eastAsia="標楷體" w:hAnsi="標楷體" w:hint="eastAsia"/>
                <w:szCs w:val="24"/>
                <w:lang w:eastAsia="zh-HK"/>
              </w:rPr>
              <w:t>週</w:t>
            </w:r>
          </w:p>
        </w:tc>
        <w:tc>
          <w:tcPr>
            <w:tcW w:w="1417" w:type="dxa"/>
            <w:vAlign w:val="center"/>
          </w:tcPr>
          <w:p w:rsidR="00B551B6" w:rsidRDefault="00B551B6" w:rsidP="00DD48D6">
            <w:pPr>
              <w:snapToGrid w:val="0"/>
              <w:spacing w:line="400" w:lineRule="exact"/>
              <w:ind w:left="100" w:hanging="100"/>
              <w:rPr>
                <w:rFonts w:ascii="標楷體" w:eastAsia="標楷體" w:hAnsi="標楷體" w:cs="新細明體"/>
                <w:szCs w:val="24"/>
                <w:lang w:eastAsia="zh-HK"/>
              </w:rPr>
            </w:pPr>
            <w:r w:rsidRPr="00B551B6">
              <w:rPr>
                <w:rFonts w:ascii="標楷體" w:eastAsia="標楷體" w:hAnsi="標楷體" w:cs="新細明體" w:hint="eastAsia"/>
                <w:szCs w:val="24"/>
                <w:lang w:eastAsia="zh-HK"/>
              </w:rPr>
              <w:t>第二課：</w:t>
            </w:r>
          </w:p>
          <w:p w:rsidR="00A76C1D" w:rsidRPr="00B551B6" w:rsidRDefault="00B551B6" w:rsidP="00DD48D6">
            <w:pPr>
              <w:snapToGrid w:val="0"/>
              <w:spacing w:line="400" w:lineRule="exact"/>
              <w:ind w:left="100" w:hanging="100"/>
              <w:rPr>
                <w:rFonts w:ascii="標楷體" w:eastAsia="標楷體" w:hAnsi="標楷體" w:cs="新細明體"/>
                <w:szCs w:val="24"/>
                <w:lang w:eastAsia="zh-HK"/>
              </w:rPr>
            </w:pPr>
            <w:r w:rsidRPr="00B551B6">
              <w:rPr>
                <w:rFonts w:ascii="標楷體" w:eastAsia="標楷體" w:hAnsi="標楷體" w:cs="新細明體" w:hint="eastAsia"/>
                <w:szCs w:val="24"/>
                <w:lang w:eastAsia="zh-HK"/>
              </w:rPr>
              <w:t>水色彩韻：</w:t>
            </w:r>
            <w:r w:rsidRPr="00B551B6">
              <w:rPr>
                <w:rFonts w:ascii="標楷體" w:eastAsia="標楷體" w:hAnsi="標楷體" w:cs="新細明體" w:hint="eastAsia"/>
                <w:szCs w:val="24"/>
                <w:lang w:eastAsia="zh-HK"/>
              </w:rPr>
              <w:lastRenderedPageBreak/>
              <w:t>水彩基礎</w:t>
            </w:r>
          </w:p>
        </w:tc>
        <w:tc>
          <w:tcPr>
            <w:tcW w:w="6096" w:type="dxa"/>
            <w:vAlign w:val="center"/>
          </w:tcPr>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lastRenderedPageBreak/>
              <w:t>1.鑑賞生活中水彩創作的作品提升美感的層次。</w:t>
            </w:r>
          </w:p>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2.能認識水彩的類別及其特性。</w:t>
            </w:r>
          </w:p>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lastRenderedPageBreak/>
              <w:t>3.能明瞭水彩畫的工具、材料和表現技法。</w:t>
            </w:r>
          </w:p>
          <w:p w:rsidR="00A76C1D"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4.能熟練水彩靜物寫生的方法及質量感的表現。</w:t>
            </w:r>
          </w:p>
        </w:tc>
      </w:tr>
      <w:tr w:rsidR="00A76C1D" w:rsidRPr="00BE37E1" w:rsidTr="00DD48D6">
        <w:trPr>
          <w:trHeight w:val="720"/>
          <w:jc w:val="center"/>
        </w:trPr>
        <w:tc>
          <w:tcPr>
            <w:tcW w:w="562" w:type="dxa"/>
            <w:vMerge/>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lang w:eastAsia="zh-HK"/>
              </w:rPr>
            </w:pPr>
          </w:p>
        </w:tc>
        <w:tc>
          <w:tcPr>
            <w:tcW w:w="851" w:type="dxa"/>
            <w:vAlign w:val="center"/>
          </w:tcPr>
          <w:p w:rsidR="00A76C1D" w:rsidRPr="00BE37E1" w:rsidRDefault="00A76C1D" w:rsidP="00DD48D6">
            <w:pPr>
              <w:snapToGrid w:val="0"/>
              <w:spacing w:line="300" w:lineRule="exact"/>
              <w:rPr>
                <w:rFonts w:ascii="標楷體" w:eastAsia="標楷體" w:hAnsi="標楷體"/>
                <w:szCs w:val="24"/>
                <w:lang w:eastAsia="zh-HK"/>
              </w:rPr>
            </w:pPr>
            <w:r w:rsidRPr="00BE37E1">
              <w:rPr>
                <w:rFonts w:ascii="標楷體" w:eastAsia="標楷體" w:hAnsi="標楷體" w:hint="eastAsia"/>
                <w:szCs w:val="24"/>
                <w:lang w:eastAsia="zh-HK"/>
              </w:rPr>
              <w:t>第</w:t>
            </w:r>
          </w:p>
          <w:p w:rsidR="00A76C1D" w:rsidRPr="00BE37E1" w:rsidRDefault="00B551B6" w:rsidP="00B551B6">
            <w:pPr>
              <w:snapToGrid w:val="0"/>
              <w:spacing w:line="300" w:lineRule="exact"/>
              <w:rPr>
                <w:rFonts w:ascii="標楷體" w:eastAsia="標楷體" w:hAnsi="標楷體"/>
                <w:szCs w:val="24"/>
                <w:lang w:eastAsia="zh-HK"/>
              </w:rPr>
            </w:pPr>
            <w:r>
              <w:rPr>
                <w:rFonts w:ascii="標楷體" w:eastAsia="標楷體" w:hAnsi="標楷體"/>
                <w:szCs w:val="24"/>
              </w:rPr>
              <w:t>11-14</w:t>
            </w:r>
            <w:r w:rsidR="00A76C1D" w:rsidRPr="00BE37E1">
              <w:rPr>
                <w:rFonts w:ascii="標楷體" w:eastAsia="標楷體" w:hAnsi="標楷體" w:hint="eastAsia"/>
                <w:szCs w:val="24"/>
                <w:lang w:eastAsia="zh-HK"/>
              </w:rPr>
              <w:t>週</w:t>
            </w:r>
          </w:p>
        </w:tc>
        <w:tc>
          <w:tcPr>
            <w:tcW w:w="1417" w:type="dxa"/>
            <w:vAlign w:val="center"/>
          </w:tcPr>
          <w:p w:rsidR="00B551B6" w:rsidRDefault="00B551B6" w:rsidP="00DD48D6">
            <w:pPr>
              <w:snapToGrid w:val="0"/>
              <w:spacing w:line="400" w:lineRule="exact"/>
              <w:ind w:left="100" w:hanging="100"/>
              <w:rPr>
                <w:rFonts w:ascii="標楷體" w:eastAsia="標楷體" w:hAnsi="標楷體" w:cs="新細明體"/>
                <w:szCs w:val="24"/>
                <w:lang w:eastAsia="zh-HK"/>
              </w:rPr>
            </w:pPr>
            <w:r w:rsidRPr="00B551B6">
              <w:rPr>
                <w:rFonts w:ascii="標楷體" w:eastAsia="標楷體" w:hAnsi="標楷體" w:cs="新細明體" w:hint="eastAsia"/>
                <w:szCs w:val="24"/>
                <w:lang w:eastAsia="zh-HK"/>
              </w:rPr>
              <w:t>第三課：</w:t>
            </w:r>
          </w:p>
          <w:p w:rsidR="00A76C1D" w:rsidRPr="00B551B6" w:rsidRDefault="00B551B6" w:rsidP="00DD48D6">
            <w:pPr>
              <w:snapToGrid w:val="0"/>
              <w:spacing w:line="400" w:lineRule="exact"/>
              <w:ind w:left="100" w:hanging="100"/>
              <w:rPr>
                <w:rFonts w:ascii="標楷體" w:eastAsia="標楷體" w:hAnsi="標楷體" w:cs="新細明體"/>
                <w:szCs w:val="24"/>
                <w:lang w:eastAsia="zh-HK"/>
              </w:rPr>
            </w:pPr>
            <w:r w:rsidRPr="00B551B6">
              <w:rPr>
                <w:rFonts w:ascii="標楷體" w:eastAsia="標楷體" w:hAnsi="標楷體" w:cs="新細明體" w:hint="eastAsia"/>
                <w:szCs w:val="24"/>
                <w:lang w:eastAsia="zh-HK"/>
              </w:rPr>
              <w:t>另一雙眼睛：基礎攝影</w:t>
            </w:r>
          </w:p>
        </w:tc>
        <w:tc>
          <w:tcPr>
            <w:tcW w:w="6096" w:type="dxa"/>
            <w:vAlign w:val="center"/>
          </w:tcPr>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1.認識攝影機處概念及欣賞攝影形式。</w:t>
            </w:r>
          </w:p>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2.瞭解、學習攝影表現技術及方法。</w:t>
            </w:r>
          </w:p>
          <w:p w:rsidR="00A76C1D"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3.引導嘗試練習及規畫各式主題攝影。</w:t>
            </w:r>
          </w:p>
        </w:tc>
      </w:tr>
      <w:tr w:rsidR="00A76C1D" w:rsidRPr="00BE37E1" w:rsidTr="00DD48D6">
        <w:trPr>
          <w:trHeight w:val="720"/>
          <w:jc w:val="center"/>
        </w:trPr>
        <w:tc>
          <w:tcPr>
            <w:tcW w:w="562" w:type="dxa"/>
            <w:vMerge/>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lang w:eastAsia="zh-HK"/>
              </w:rPr>
            </w:pPr>
          </w:p>
        </w:tc>
        <w:tc>
          <w:tcPr>
            <w:tcW w:w="851" w:type="dxa"/>
            <w:vAlign w:val="center"/>
          </w:tcPr>
          <w:p w:rsidR="00A76C1D" w:rsidRPr="00BE37E1" w:rsidRDefault="00A76C1D" w:rsidP="00DD48D6">
            <w:pPr>
              <w:snapToGrid w:val="0"/>
              <w:spacing w:line="300" w:lineRule="exact"/>
              <w:rPr>
                <w:rFonts w:ascii="標楷體" w:eastAsia="標楷體" w:hAnsi="標楷體"/>
                <w:szCs w:val="24"/>
                <w:lang w:eastAsia="zh-HK"/>
              </w:rPr>
            </w:pPr>
            <w:r w:rsidRPr="00BE37E1">
              <w:rPr>
                <w:rFonts w:ascii="標楷體" w:eastAsia="標楷體" w:hAnsi="標楷體" w:hint="eastAsia"/>
                <w:szCs w:val="24"/>
                <w:lang w:eastAsia="zh-HK"/>
              </w:rPr>
              <w:t>第</w:t>
            </w:r>
          </w:p>
          <w:p w:rsidR="00A76C1D" w:rsidRPr="00BE37E1" w:rsidRDefault="00B551B6" w:rsidP="00DD48D6">
            <w:pPr>
              <w:snapToGrid w:val="0"/>
              <w:spacing w:line="300" w:lineRule="exact"/>
              <w:rPr>
                <w:rFonts w:ascii="標楷體" w:eastAsia="標楷體" w:hAnsi="標楷體"/>
                <w:szCs w:val="24"/>
                <w:lang w:eastAsia="zh-HK"/>
              </w:rPr>
            </w:pPr>
            <w:r>
              <w:rPr>
                <w:rFonts w:ascii="標楷體" w:eastAsia="標楷體" w:hAnsi="標楷體"/>
                <w:szCs w:val="24"/>
              </w:rPr>
              <w:t>15</w:t>
            </w:r>
            <w:r w:rsidR="00A76C1D" w:rsidRPr="00BE37E1">
              <w:rPr>
                <w:rFonts w:ascii="標楷體" w:eastAsia="標楷體" w:hAnsi="標楷體" w:hint="eastAsia"/>
                <w:szCs w:val="24"/>
              </w:rPr>
              <w:t>-</w:t>
            </w:r>
            <w:r w:rsidR="00A76C1D" w:rsidRPr="00BE37E1">
              <w:rPr>
                <w:rFonts w:ascii="標楷體" w:eastAsia="標楷體" w:hAnsi="標楷體"/>
                <w:szCs w:val="24"/>
              </w:rPr>
              <w:t>20</w:t>
            </w:r>
            <w:r w:rsidR="00A76C1D" w:rsidRPr="00BE37E1">
              <w:rPr>
                <w:rFonts w:ascii="標楷體" w:eastAsia="標楷體" w:hAnsi="標楷體" w:hint="eastAsia"/>
                <w:szCs w:val="24"/>
                <w:lang w:eastAsia="zh-HK"/>
              </w:rPr>
              <w:t>週</w:t>
            </w:r>
          </w:p>
        </w:tc>
        <w:tc>
          <w:tcPr>
            <w:tcW w:w="1417" w:type="dxa"/>
            <w:vAlign w:val="center"/>
          </w:tcPr>
          <w:p w:rsidR="00B551B6" w:rsidRPr="00B551B6" w:rsidRDefault="00B551B6" w:rsidP="00B551B6">
            <w:pPr>
              <w:snapToGrid w:val="0"/>
              <w:spacing w:line="400" w:lineRule="exact"/>
              <w:ind w:left="100" w:hanging="100"/>
              <w:rPr>
                <w:rFonts w:ascii="標楷體" w:eastAsia="標楷體" w:hAnsi="標楷體" w:cs="新細明體"/>
                <w:szCs w:val="24"/>
                <w:lang w:eastAsia="zh-HK"/>
              </w:rPr>
            </w:pPr>
            <w:r w:rsidRPr="00B551B6">
              <w:rPr>
                <w:rFonts w:ascii="標楷體" w:eastAsia="標楷體" w:hAnsi="標楷體" w:cs="新細明體" w:hint="eastAsia"/>
                <w:szCs w:val="24"/>
                <w:lang w:eastAsia="zh-HK"/>
              </w:rPr>
              <w:t>穿越街頭藝術的迴廊</w:t>
            </w:r>
          </w:p>
          <w:p w:rsidR="00A76C1D" w:rsidRPr="00B551B6" w:rsidRDefault="00B551B6" w:rsidP="00B551B6">
            <w:pPr>
              <w:snapToGrid w:val="0"/>
              <w:spacing w:line="400" w:lineRule="exact"/>
              <w:ind w:left="100" w:hanging="100"/>
              <w:rPr>
                <w:rFonts w:ascii="標楷體" w:eastAsia="標楷體" w:hAnsi="標楷體" w:cs="新細明體"/>
                <w:szCs w:val="24"/>
                <w:lang w:eastAsia="zh-HK"/>
              </w:rPr>
            </w:pPr>
            <w:r w:rsidRPr="00B551B6">
              <w:rPr>
                <w:rFonts w:ascii="標楷體" w:eastAsia="標楷體" w:hAnsi="標楷體" w:cs="新細明體" w:hint="eastAsia"/>
                <w:szCs w:val="24"/>
                <w:lang w:eastAsia="zh-HK"/>
              </w:rPr>
              <w:t>城市環境的魔術師：街頭公共藝術</w:t>
            </w:r>
          </w:p>
        </w:tc>
        <w:tc>
          <w:tcPr>
            <w:tcW w:w="6096" w:type="dxa"/>
            <w:vAlign w:val="center"/>
          </w:tcPr>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1.能理解何謂街頭藝術。</w:t>
            </w:r>
          </w:p>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2.認識及欣賞各式街頭創作及環境藝術。</w:t>
            </w:r>
          </w:p>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3.認識及欣賞雕塑及街道家具。</w:t>
            </w:r>
          </w:p>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4.瞭解街頭彩繪的歷史發展與賞析各種公共空間中的街道藝術。</w:t>
            </w:r>
          </w:p>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5.分辨街頭藝人的類型與欣賞街頭表演的特質。</w:t>
            </w:r>
          </w:p>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6.認識街頭展演空間的屬性及欣賞生活周遭的街頭表演場所。</w:t>
            </w:r>
          </w:p>
          <w:p w:rsidR="00A76C1D"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7.能透過分組討論設計，以街頭藝人的理念完成一場表演活動。</w:t>
            </w:r>
          </w:p>
        </w:tc>
      </w:tr>
      <w:tr w:rsidR="00A76C1D" w:rsidRPr="00BE37E1" w:rsidTr="00DD48D6">
        <w:trPr>
          <w:trHeight w:val="934"/>
          <w:jc w:val="center"/>
        </w:trPr>
        <w:tc>
          <w:tcPr>
            <w:tcW w:w="1413" w:type="dxa"/>
            <w:gridSpan w:val="2"/>
            <w:tcMar>
              <w:left w:w="28" w:type="dxa"/>
              <w:right w:w="28" w:type="dxa"/>
            </w:tcMar>
            <w:vAlign w:val="center"/>
          </w:tcPr>
          <w:p w:rsidR="00A76C1D" w:rsidRPr="00BE37E1" w:rsidRDefault="00A76C1D" w:rsidP="00DD48D6">
            <w:pPr>
              <w:snapToGrid w:val="0"/>
              <w:spacing w:line="400" w:lineRule="exact"/>
              <w:rPr>
                <w:rFonts w:ascii="標楷體" w:eastAsia="標楷體" w:hAnsi="標楷體" w:cs="標楷體"/>
                <w:szCs w:val="24"/>
                <w:lang w:eastAsia="zh-HK"/>
              </w:rPr>
            </w:pPr>
            <w:r w:rsidRPr="00BE37E1">
              <w:rPr>
                <w:rFonts w:ascii="標楷體" w:eastAsia="標楷體" w:hAnsi="標楷體" w:cs="新細明體" w:hint="eastAsia"/>
                <w:szCs w:val="24"/>
              </w:rPr>
              <w:t>議題</w:t>
            </w:r>
            <w:r>
              <w:rPr>
                <w:rFonts w:ascii="標楷體" w:eastAsia="標楷體" w:hAnsi="標楷體" w:cs="新細明體" w:hint="eastAsia"/>
                <w:szCs w:val="24"/>
              </w:rPr>
              <w:t>融入</w:t>
            </w:r>
          </w:p>
        </w:tc>
        <w:tc>
          <w:tcPr>
            <w:tcW w:w="7513" w:type="dxa"/>
            <w:gridSpan w:val="2"/>
          </w:tcPr>
          <w:p w:rsidR="007B05FF" w:rsidRDefault="00B551B6" w:rsidP="00B551B6">
            <w:pPr>
              <w:spacing w:line="400" w:lineRule="exact"/>
              <w:rPr>
                <w:rFonts w:ascii="標楷體" w:eastAsia="標楷體" w:hAnsi="標楷體"/>
                <w:szCs w:val="24"/>
              </w:rPr>
            </w:pPr>
            <w:r w:rsidRPr="00B551B6">
              <w:rPr>
                <w:rFonts w:ascii="標楷體" w:eastAsia="標楷體" w:hAnsi="標楷體" w:hint="eastAsia"/>
                <w:szCs w:val="24"/>
                <w:lang w:eastAsia="zh-HK"/>
              </w:rPr>
              <w:t>人權教育：人J5瞭解社會上有不同的群體和文化，尊重並欣賞其差</w:t>
            </w:r>
            <w:r w:rsidR="007B05FF">
              <w:rPr>
                <w:rFonts w:ascii="標楷體" w:eastAsia="標楷體" w:hAnsi="標楷體" w:hint="eastAsia"/>
                <w:szCs w:val="24"/>
              </w:rPr>
              <w:t xml:space="preserve"> </w:t>
            </w:r>
          </w:p>
          <w:p w:rsidR="00B551B6" w:rsidRDefault="007B05FF" w:rsidP="00B551B6">
            <w:pPr>
              <w:spacing w:line="400" w:lineRule="exact"/>
              <w:rPr>
                <w:rFonts w:ascii="標楷體" w:eastAsia="標楷體" w:hAnsi="標楷體"/>
                <w:szCs w:val="24"/>
                <w:lang w:eastAsia="zh-HK"/>
              </w:rPr>
            </w:pPr>
            <w:r>
              <w:rPr>
                <w:rFonts w:ascii="標楷體" w:eastAsia="標楷體" w:hAnsi="標楷體" w:hint="eastAsia"/>
                <w:szCs w:val="24"/>
              </w:rPr>
              <w:t xml:space="preserve">          異</w:t>
            </w:r>
            <w:r>
              <w:rPr>
                <w:rFonts w:ascii="新細明體" w:hAnsi="新細明體" w:hint="eastAsia"/>
                <w:szCs w:val="24"/>
              </w:rPr>
              <w:t>。</w:t>
            </w:r>
            <w:r>
              <w:rPr>
                <w:rFonts w:ascii="標楷體" w:eastAsia="標楷體" w:hAnsi="標楷體" w:hint="eastAsia"/>
                <w:szCs w:val="24"/>
              </w:rPr>
              <w:t xml:space="preserve"> </w:t>
            </w:r>
          </w:p>
          <w:p w:rsidR="007B05FF" w:rsidRDefault="007B05FF" w:rsidP="007B05FF">
            <w:pPr>
              <w:spacing w:line="400" w:lineRule="exact"/>
              <w:rPr>
                <w:rFonts w:ascii="標楷體" w:eastAsia="標楷體" w:hAnsi="標楷體"/>
                <w:szCs w:val="24"/>
                <w:lang w:eastAsia="zh-HK"/>
              </w:rPr>
            </w:pPr>
            <w:r>
              <w:rPr>
                <w:rFonts w:ascii="標楷體" w:eastAsia="標楷體" w:hAnsi="標楷體" w:hint="eastAsia"/>
                <w:szCs w:val="24"/>
              </w:rPr>
              <w:t xml:space="preserve">          </w:t>
            </w:r>
            <w:r w:rsidRPr="007B05FF">
              <w:rPr>
                <w:rFonts w:ascii="標楷體" w:eastAsia="標楷體" w:hAnsi="標楷體" w:hint="eastAsia"/>
                <w:szCs w:val="24"/>
                <w:lang w:eastAsia="zh-HK"/>
              </w:rPr>
              <w:t>人J7探討違反人權的事件對整個人、社區／部落、社會</w:t>
            </w:r>
          </w:p>
          <w:p w:rsidR="007B05FF" w:rsidRPr="007B05FF" w:rsidRDefault="007B05FF" w:rsidP="007B05FF">
            <w:pPr>
              <w:spacing w:line="400" w:lineRule="exact"/>
              <w:rPr>
                <w:rFonts w:ascii="標楷體" w:eastAsia="標楷體" w:hAnsi="標楷體"/>
                <w:szCs w:val="24"/>
                <w:lang w:eastAsia="zh-HK"/>
              </w:rPr>
            </w:pPr>
            <w:r>
              <w:rPr>
                <w:rFonts w:ascii="標楷體" w:eastAsia="標楷體" w:hAnsi="標楷體" w:hint="eastAsia"/>
                <w:szCs w:val="24"/>
              </w:rPr>
              <w:t xml:space="preserve">          </w:t>
            </w:r>
            <w:r w:rsidRPr="007B05FF">
              <w:rPr>
                <w:rFonts w:ascii="標楷體" w:eastAsia="標楷體" w:hAnsi="標楷體" w:hint="eastAsia"/>
                <w:szCs w:val="24"/>
              </w:rPr>
              <w:t>的影響，並提出改善策略或行動方案。</w:t>
            </w:r>
          </w:p>
          <w:p w:rsidR="007B05FF" w:rsidRPr="00B551B6" w:rsidRDefault="007B05FF" w:rsidP="007B05FF">
            <w:pPr>
              <w:spacing w:line="400" w:lineRule="exact"/>
              <w:rPr>
                <w:rFonts w:ascii="標楷體" w:eastAsia="標楷體" w:hAnsi="標楷體"/>
                <w:szCs w:val="24"/>
                <w:lang w:eastAsia="zh-HK"/>
              </w:rPr>
            </w:pPr>
            <w:r>
              <w:rPr>
                <w:rFonts w:ascii="標楷體" w:eastAsia="標楷體" w:hAnsi="標楷體" w:hint="eastAsia"/>
                <w:szCs w:val="24"/>
              </w:rPr>
              <w:t xml:space="preserve">          </w:t>
            </w:r>
            <w:r w:rsidRPr="007B05FF">
              <w:rPr>
                <w:rFonts w:ascii="標楷體" w:eastAsia="標楷體" w:hAnsi="標楷體" w:hint="eastAsia"/>
                <w:szCs w:val="24"/>
                <w:lang w:eastAsia="zh-HK"/>
              </w:rPr>
              <w:t>人　J8　瞭解人身自由權，並具有自我保護的知能。</w:t>
            </w:r>
          </w:p>
          <w:p w:rsidR="00B551B6" w:rsidRDefault="00B551B6" w:rsidP="00B551B6">
            <w:pPr>
              <w:spacing w:line="400" w:lineRule="exact"/>
              <w:rPr>
                <w:rFonts w:ascii="標楷體" w:eastAsia="標楷體" w:hAnsi="標楷體"/>
                <w:szCs w:val="24"/>
                <w:lang w:eastAsia="zh-HK"/>
              </w:rPr>
            </w:pPr>
            <w:r w:rsidRPr="00B551B6">
              <w:rPr>
                <w:rFonts w:ascii="標楷體" w:eastAsia="標楷體" w:hAnsi="標楷體" w:hint="eastAsia"/>
                <w:szCs w:val="24"/>
                <w:lang w:eastAsia="zh-HK"/>
              </w:rPr>
              <w:t>環境教育：環J3經由環境美學與自然文學瞭解自然環境的倫理價</w:t>
            </w:r>
          </w:p>
          <w:p w:rsidR="003A7EB9" w:rsidRPr="00B551B6" w:rsidRDefault="003A7EB9" w:rsidP="00B551B6">
            <w:pPr>
              <w:spacing w:line="400" w:lineRule="exact"/>
              <w:rPr>
                <w:rFonts w:ascii="標楷體" w:eastAsia="標楷體" w:hAnsi="標楷體"/>
                <w:szCs w:val="24"/>
              </w:rPr>
            </w:pPr>
            <w:r>
              <w:rPr>
                <w:rFonts w:ascii="標楷體" w:eastAsia="標楷體" w:hAnsi="標楷體" w:hint="eastAsia"/>
                <w:szCs w:val="24"/>
              </w:rPr>
              <w:t xml:space="preserve">          </w:t>
            </w:r>
            <w:r w:rsidRPr="003A7EB9">
              <w:rPr>
                <w:rFonts w:ascii="標楷體" w:eastAsia="標楷體" w:hAnsi="標楷體" w:hint="eastAsia"/>
                <w:szCs w:val="24"/>
              </w:rPr>
              <w:t>值。</w:t>
            </w:r>
          </w:p>
          <w:p w:rsidR="00B551B6" w:rsidRPr="00B551B6" w:rsidRDefault="00B551B6" w:rsidP="00B551B6">
            <w:pPr>
              <w:spacing w:line="400" w:lineRule="exact"/>
              <w:rPr>
                <w:rFonts w:ascii="標楷體" w:eastAsia="標楷體" w:hAnsi="標楷體"/>
                <w:szCs w:val="24"/>
              </w:rPr>
            </w:pPr>
            <w:r w:rsidRPr="00B551B6">
              <w:rPr>
                <w:rFonts w:ascii="標楷體" w:eastAsia="標楷體" w:hAnsi="標楷體" w:hint="eastAsia"/>
                <w:szCs w:val="24"/>
              </w:rPr>
              <w:t>性別平等教育</w:t>
            </w:r>
            <w:r>
              <w:rPr>
                <w:rFonts w:ascii="新細明體" w:hAnsi="新細明體" w:hint="eastAsia"/>
                <w:szCs w:val="24"/>
              </w:rPr>
              <w:t>：</w:t>
            </w:r>
            <w:r w:rsidRPr="00B551B6">
              <w:rPr>
                <w:rFonts w:ascii="標楷體" w:eastAsia="標楷體" w:hAnsi="標楷體" w:hint="eastAsia"/>
                <w:szCs w:val="24"/>
              </w:rPr>
              <w:t>性J6探究各種符號中的性別意涵及人際溝通中的性</w:t>
            </w:r>
            <w:r w:rsidR="007B05FF">
              <w:rPr>
                <w:rFonts w:ascii="標楷體" w:eastAsia="標楷體" w:hAnsi="標楷體" w:hint="eastAsia"/>
                <w:szCs w:val="24"/>
              </w:rPr>
              <w:t xml:space="preserve">     </w:t>
            </w:r>
            <w:r w:rsidRPr="00B551B6">
              <w:rPr>
                <w:rFonts w:ascii="標楷體" w:eastAsia="標楷體" w:hAnsi="標楷體" w:hint="eastAsia"/>
                <w:szCs w:val="24"/>
              </w:rPr>
              <w:t>別問題。</w:t>
            </w:r>
          </w:p>
          <w:p w:rsidR="00B551B6" w:rsidRPr="00B551B6" w:rsidRDefault="007B05FF" w:rsidP="00B551B6">
            <w:pPr>
              <w:spacing w:line="400" w:lineRule="exact"/>
              <w:rPr>
                <w:rFonts w:ascii="標楷體" w:eastAsia="標楷體" w:hAnsi="標楷體"/>
                <w:szCs w:val="24"/>
              </w:rPr>
            </w:pPr>
            <w:r>
              <w:rPr>
                <w:rFonts w:ascii="標楷體" w:eastAsia="標楷體" w:hAnsi="標楷體" w:hint="eastAsia"/>
                <w:szCs w:val="24"/>
              </w:rPr>
              <w:t>資訊教育</w:t>
            </w:r>
            <w:r>
              <w:rPr>
                <w:rFonts w:ascii="新細明體" w:hAnsi="新細明體" w:hint="eastAsia"/>
                <w:szCs w:val="24"/>
              </w:rPr>
              <w:t>：</w:t>
            </w:r>
            <w:r w:rsidR="00B551B6" w:rsidRPr="00B551B6">
              <w:rPr>
                <w:rFonts w:ascii="標楷體" w:eastAsia="標楷體" w:hAnsi="標楷體" w:hint="eastAsia"/>
                <w:szCs w:val="24"/>
              </w:rPr>
              <w:t>資J4應用運算思維解析問題。</w:t>
            </w:r>
          </w:p>
          <w:p w:rsidR="00B551B6" w:rsidRPr="00B551B6" w:rsidRDefault="007B05FF" w:rsidP="00B551B6">
            <w:pPr>
              <w:spacing w:line="400" w:lineRule="exact"/>
              <w:rPr>
                <w:rFonts w:ascii="標楷體" w:eastAsia="標楷體" w:hAnsi="標楷體"/>
                <w:szCs w:val="24"/>
              </w:rPr>
            </w:pPr>
            <w:r>
              <w:rPr>
                <w:rFonts w:ascii="標楷體" w:eastAsia="標楷體" w:hAnsi="標楷體" w:hint="eastAsia"/>
                <w:szCs w:val="24"/>
              </w:rPr>
              <w:t xml:space="preserve">          </w:t>
            </w:r>
            <w:r w:rsidR="00B551B6" w:rsidRPr="00B551B6">
              <w:rPr>
                <w:rFonts w:ascii="標楷體" w:eastAsia="標楷體" w:hAnsi="標楷體" w:hint="eastAsia"/>
                <w:szCs w:val="24"/>
              </w:rPr>
              <w:t>資J11落實康健的數位使用習慣與態度。</w:t>
            </w:r>
          </w:p>
          <w:p w:rsidR="00B551B6" w:rsidRDefault="007B05FF" w:rsidP="00B551B6">
            <w:pPr>
              <w:spacing w:line="400" w:lineRule="exact"/>
              <w:rPr>
                <w:rFonts w:ascii="標楷體" w:eastAsia="標楷體" w:hAnsi="標楷體"/>
                <w:szCs w:val="24"/>
              </w:rPr>
            </w:pPr>
            <w:r>
              <w:rPr>
                <w:rFonts w:ascii="標楷體" w:eastAsia="標楷體" w:hAnsi="標楷體" w:hint="eastAsia"/>
                <w:szCs w:val="24"/>
              </w:rPr>
              <w:t xml:space="preserve">          </w:t>
            </w:r>
            <w:r w:rsidR="00B551B6" w:rsidRPr="00B551B6">
              <w:rPr>
                <w:rFonts w:ascii="標楷體" w:eastAsia="標楷體" w:hAnsi="標楷體" w:hint="eastAsia"/>
                <w:szCs w:val="24"/>
              </w:rPr>
              <w:t>資J13瞭解資訊科技相關行業之進路與生涯發展。</w:t>
            </w:r>
          </w:p>
          <w:p w:rsidR="00D719C4" w:rsidRPr="00D719C4" w:rsidRDefault="00D719C4" w:rsidP="00D719C4">
            <w:pPr>
              <w:spacing w:line="400" w:lineRule="exact"/>
              <w:rPr>
                <w:rFonts w:ascii="標楷體" w:eastAsia="標楷體" w:hAnsi="標楷體"/>
                <w:szCs w:val="24"/>
              </w:rPr>
            </w:pPr>
            <w:r>
              <w:rPr>
                <w:rFonts w:ascii="標楷體" w:eastAsia="標楷體" w:hAnsi="標楷體" w:hint="eastAsia"/>
                <w:szCs w:val="24"/>
              </w:rPr>
              <w:t>品德教育</w:t>
            </w:r>
            <w:r>
              <w:rPr>
                <w:rFonts w:ascii="新細明體" w:hAnsi="新細明體" w:hint="eastAsia"/>
                <w:szCs w:val="24"/>
              </w:rPr>
              <w:t>：</w:t>
            </w:r>
            <w:r w:rsidRPr="00D719C4">
              <w:rPr>
                <w:rFonts w:ascii="標楷體" w:eastAsia="標楷體" w:hAnsi="標楷體" w:hint="eastAsia"/>
                <w:szCs w:val="24"/>
              </w:rPr>
              <w:t>品J3關懷生活環境與自然生態永續發展。</w:t>
            </w:r>
          </w:p>
          <w:p w:rsidR="00D719C4" w:rsidRPr="00D719C4" w:rsidRDefault="00D719C4" w:rsidP="00D719C4">
            <w:pPr>
              <w:spacing w:line="400" w:lineRule="exact"/>
              <w:rPr>
                <w:rFonts w:ascii="標楷體" w:eastAsia="標楷體" w:hAnsi="標楷體"/>
                <w:szCs w:val="24"/>
              </w:rPr>
            </w:pPr>
            <w:r w:rsidRPr="00D719C4">
              <w:rPr>
                <w:rFonts w:ascii="標楷體" w:eastAsia="標楷體" w:hAnsi="標楷體" w:hint="eastAsia"/>
                <w:szCs w:val="24"/>
              </w:rPr>
              <w:t>生命教育</w:t>
            </w:r>
            <w:r>
              <w:rPr>
                <w:rFonts w:ascii="新細明體" w:hAnsi="新細明體" w:hint="eastAsia"/>
                <w:szCs w:val="24"/>
              </w:rPr>
              <w:t>：</w:t>
            </w:r>
            <w:r w:rsidRPr="00D719C4">
              <w:rPr>
                <w:rFonts w:ascii="標楷體" w:eastAsia="標楷體" w:hAnsi="標楷體" w:hint="eastAsia"/>
                <w:szCs w:val="24"/>
              </w:rPr>
              <w:t>生J13美感經驗的發現與創造。</w:t>
            </w:r>
          </w:p>
          <w:p w:rsidR="00D719C4" w:rsidRPr="00D719C4" w:rsidRDefault="00D719C4" w:rsidP="00D719C4">
            <w:pPr>
              <w:spacing w:line="400" w:lineRule="exact"/>
              <w:rPr>
                <w:rFonts w:ascii="標楷體" w:eastAsia="標楷體" w:hAnsi="標楷體"/>
                <w:szCs w:val="24"/>
              </w:rPr>
            </w:pPr>
            <w:r>
              <w:rPr>
                <w:rFonts w:ascii="標楷體" w:eastAsia="標楷體" w:hAnsi="標楷體" w:hint="eastAsia"/>
                <w:szCs w:val="24"/>
              </w:rPr>
              <w:t>科技教育</w:t>
            </w:r>
            <w:r>
              <w:rPr>
                <w:rFonts w:ascii="新細明體" w:hAnsi="新細明體" w:hint="eastAsia"/>
                <w:szCs w:val="24"/>
              </w:rPr>
              <w:t>：</w:t>
            </w:r>
            <w:r>
              <w:rPr>
                <w:rFonts w:ascii="標楷體" w:eastAsia="標楷體" w:hAnsi="標楷體" w:hint="eastAsia"/>
                <w:szCs w:val="24"/>
              </w:rPr>
              <w:t>科</w:t>
            </w:r>
            <w:r w:rsidRPr="00D719C4">
              <w:rPr>
                <w:rFonts w:ascii="標楷體" w:eastAsia="標楷體" w:hAnsi="標楷體" w:hint="eastAsia"/>
                <w:szCs w:val="24"/>
              </w:rPr>
              <w:t>J13展現實作活動中的創新思考能力。</w:t>
            </w:r>
          </w:p>
          <w:p w:rsidR="00D719C4" w:rsidRDefault="00D719C4" w:rsidP="00D719C4">
            <w:pPr>
              <w:spacing w:line="400" w:lineRule="exact"/>
              <w:rPr>
                <w:rFonts w:ascii="標楷體" w:eastAsia="標楷體" w:hAnsi="標楷體"/>
                <w:szCs w:val="24"/>
              </w:rPr>
            </w:pPr>
            <w:r w:rsidRPr="00D719C4">
              <w:rPr>
                <w:rFonts w:ascii="標楷體" w:eastAsia="標楷體" w:hAnsi="標楷體" w:hint="eastAsia"/>
                <w:szCs w:val="24"/>
              </w:rPr>
              <w:t>多元文化教育</w:t>
            </w:r>
            <w:r>
              <w:rPr>
                <w:rFonts w:ascii="新細明體" w:hAnsi="新細明體" w:hint="eastAsia"/>
                <w:szCs w:val="24"/>
              </w:rPr>
              <w:t>：</w:t>
            </w:r>
            <w:r w:rsidRPr="00D719C4">
              <w:rPr>
                <w:rFonts w:ascii="標楷體" w:eastAsia="標楷體" w:hAnsi="標楷體" w:hint="eastAsia"/>
                <w:szCs w:val="24"/>
              </w:rPr>
              <w:t>多J8探討不同文化接觸時可能產生的衝突、融合或</w:t>
            </w:r>
          </w:p>
          <w:p w:rsidR="00D719C4" w:rsidRPr="00D719C4" w:rsidRDefault="00D719C4" w:rsidP="00D719C4">
            <w:pPr>
              <w:spacing w:line="400" w:lineRule="exact"/>
              <w:rPr>
                <w:rFonts w:ascii="標楷體" w:eastAsia="標楷體" w:hAnsi="標楷體"/>
                <w:szCs w:val="24"/>
              </w:rPr>
            </w:pPr>
            <w:r>
              <w:rPr>
                <w:rFonts w:ascii="標楷體" w:eastAsia="標楷體" w:hAnsi="標楷體" w:hint="eastAsia"/>
                <w:szCs w:val="24"/>
              </w:rPr>
              <w:t xml:space="preserve">              創新</w:t>
            </w:r>
            <w:r>
              <w:rPr>
                <w:rFonts w:ascii="新細明體" w:hAnsi="新細明體" w:hint="eastAsia"/>
                <w:szCs w:val="24"/>
              </w:rPr>
              <w:t>。</w:t>
            </w:r>
          </w:p>
          <w:p w:rsidR="00D719C4" w:rsidRDefault="00D719C4" w:rsidP="00D719C4">
            <w:pPr>
              <w:spacing w:line="400" w:lineRule="exact"/>
              <w:rPr>
                <w:rFonts w:ascii="標楷體" w:eastAsia="標楷體" w:hAnsi="標楷體"/>
                <w:szCs w:val="24"/>
              </w:rPr>
            </w:pPr>
            <w:r w:rsidRPr="00D719C4">
              <w:rPr>
                <w:rFonts w:ascii="標楷體" w:eastAsia="標楷體" w:hAnsi="標楷體" w:hint="eastAsia"/>
                <w:szCs w:val="24"/>
              </w:rPr>
              <w:t>戶外教育</w:t>
            </w:r>
            <w:r>
              <w:rPr>
                <w:rFonts w:ascii="新細明體" w:hAnsi="新細明體" w:hint="eastAsia"/>
                <w:szCs w:val="24"/>
              </w:rPr>
              <w:t>：</w:t>
            </w:r>
            <w:r w:rsidRPr="00D719C4">
              <w:rPr>
                <w:rFonts w:ascii="標楷體" w:eastAsia="標楷體" w:hAnsi="標楷體" w:hint="eastAsia"/>
                <w:szCs w:val="24"/>
              </w:rPr>
              <w:t>戶J1參與學校附近進環境或機構的服務學習，以改善環</w:t>
            </w:r>
          </w:p>
          <w:p w:rsidR="00D719C4" w:rsidRPr="00D719C4" w:rsidRDefault="00D719C4" w:rsidP="00D719C4">
            <w:pPr>
              <w:spacing w:line="400" w:lineRule="exact"/>
              <w:rPr>
                <w:rFonts w:ascii="標楷體" w:eastAsia="標楷體" w:hAnsi="標楷體"/>
                <w:szCs w:val="24"/>
              </w:rPr>
            </w:pPr>
            <w:r>
              <w:rPr>
                <w:rFonts w:ascii="標楷體" w:eastAsia="標楷體" w:hAnsi="標楷體" w:hint="eastAsia"/>
                <w:szCs w:val="24"/>
              </w:rPr>
              <w:lastRenderedPageBreak/>
              <w:t xml:space="preserve">          </w:t>
            </w:r>
            <w:r w:rsidRPr="00D719C4">
              <w:rPr>
                <w:rFonts w:ascii="標楷體" w:eastAsia="標楷體" w:hAnsi="標楷體" w:hint="eastAsia"/>
                <w:szCs w:val="24"/>
              </w:rPr>
              <w:t>境促進社會公益。</w:t>
            </w:r>
          </w:p>
          <w:p w:rsidR="00D719C4" w:rsidRDefault="00D719C4" w:rsidP="00D719C4">
            <w:pPr>
              <w:spacing w:line="400" w:lineRule="exact"/>
              <w:rPr>
                <w:rFonts w:ascii="標楷體" w:eastAsia="標楷體" w:hAnsi="標楷體"/>
                <w:szCs w:val="24"/>
              </w:rPr>
            </w:pPr>
            <w:r>
              <w:rPr>
                <w:rFonts w:ascii="標楷體" w:eastAsia="標楷體" w:hAnsi="標楷體" w:hint="eastAsia"/>
                <w:szCs w:val="24"/>
              </w:rPr>
              <w:t xml:space="preserve">          </w:t>
            </w:r>
            <w:r w:rsidRPr="00D719C4">
              <w:rPr>
                <w:rFonts w:ascii="標楷體" w:eastAsia="標楷體" w:hAnsi="標楷體" w:hint="eastAsia"/>
                <w:szCs w:val="24"/>
              </w:rPr>
              <w:t>戶J2參加學校辦理的隔宿行戶外教學及考察活動，參與</w:t>
            </w:r>
          </w:p>
          <w:p w:rsidR="00D719C4" w:rsidRPr="00D719C4" w:rsidRDefault="00D719C4" w:rsidP="00D719C4">
            <w:pPr>
              <w:spacing w:line="400" w:lineRule="exact"/>
              <w:rPr>
                <w:rFonts w:ascii="標楷體" w:eastAsia="標楷體" w:hAnsi="標楷體"/>
                <w:szCs w:val="24"/>
              </w:rPr>
            </w:pPr>
            <w:r>
              <w:rPr>
                <w:rFonts w:ascii="標楷體" w:eastAsia="標楷體" w:hAnsi="標楷體" w:hint="eastAsia"/>
                <w:szCs w:val="24"/>
              </w:rPr>
              <w:t xml:space="preserve">          </w:t>
            </w:r>
            <w:r w:rsidRPr="00D719C4">
              <w:rPr>
                <w:rFonts w:ascii="標楷體" w:eastAsia="標楷體" w:hAnsi="標楷體" w:hint="eastAsia"/>
                <w:szCs w:val="24"/>
              </w:rPr>
              <w:t>地方相關事務。</w:t>
            </w:r>
          </w:p>
          <w:p w:rsidR="00D719C4" w:rsidRDefault="00D719C4" w:rsidP="00D719C4">
            <w:pPr>
              <w:spacing w:line="400" w:lineRule="exact"/>
              <w:rPr>
                <w:rFonts w:ascii="標楷體" w:eastAsia="標楷體" w:hAnsi="標楷體"/>
                <w:szCs w:val="24"/>
              </w:rPr>
            </w:pPr>
            <w:r>
              <w:rPr>
                <w:rFonts w:ascii="標楷體" w:eastAsia="標楷體" w:hAnsi="標楷體" w:hint="eastAsia"/>
                <w:szCs w:val="24"/>
              </w:rPr>
              <w:t xml:space="preserve">          </w:t>
            </w:r>
            <w:r w:rsidRPr="00D719C4">
              <w:rPr>
                <w:rFonts w:ascii="標楷體" w:eastAsia="標楷體" w:hAnsi="標楷體" w:hint="eastAsia"/>
                <w:szCs w:val="24"/>
              </w:rPr>
              <w:t>戶J3理解永續發展的意義與責任，並在參與活動的過程</w:t>
            </w:r>
          </w:p>
          <w:p w:rsidR="00D719C4" w:rsidRDefault="00D719C4" w:rsidP="00D719C4">
            <w:pPr>
              <w:spacing w:line="400" w:lineRule="exact"/>
              <w:rPr>
                <w:rFonts w:ascii="標楷體" w:eastAsia="標楷體" w:hAnsi="標楷體"/>
                <w:szCs w:val="24"/>
              </w:rPr>
            </w:pPr>
            <w:r>
              <w:rPr>
                <w:rFonts w:ascii="標楷體" w:eastAsia="標楷體" w:hAnsi="標楷體" w:hint="eastAsia"/>
                <w:szCs w:val="24"/>
              </w:rPr>
              <w:t xml:space="preserve">          </w:t>
            </w:r>
            <w:r w:rsidRPr="00D719C4">
              <w:rPr>
                <w:rFonts w:ascii="標楷體" w:eastAsia="標楷體" w:hAnsi="標楷體" w:hint="eastAsia"/>
                <w:szCs w:val="24"/>
              </w:rPr>
              <w:t>中落實原則。</w:t>
            </w:r>
          </w:p>
          <w:p w:rsidR="00A76C1D" w:rsidRPr="00B551B6" w:rsidRDefault="00A76C1D" w:rsidP="00D719C4">
            <w:pPr>
              <w:spacing w:line="400" w:lineRule="exact"/>
              <w:rPr>
                <w:rFonts w:ascii="標楷體" w:eastAsia="標楷體" w:hAnsi="標楷體"/>
                <w:color w:val="FF0000"/>
                <w:szCs w:val="24"/>
              </w:rPr>
            </w:pPr>
          </w:p>
        </w:tc>
      </w:tr>
      <w:tr w:rsidR="00A76C1D" w:rsidRPr="00BE37E1" w:rsidTr="00DD48D6">
        <w:trPr>
          <w:trHeight w:val="854"/>
          <w:jc w:val="center"/>
        </w:trPr>
        <w:tc>
          <w:tcPr>
            <w:tcW w:w="1413" w:type="dxa"/>
            <w:gridSpan w:val="2"/>
            <w:tcMar>
              <w:left w:w="28" w:type="dxa"/>
              <w:right w:w="28" w:type="dxa"/>
            </w:tcMar>
            <w:vAlign w:val="center"/>
          </w:tcPr>
          <w:p w:rsidR="00A76C1D" w:rsidRPr="00BE37E1" w:rsidRDefault="00A76C1D" w:rsidP="00DD48D6">
            <w:pPr>
              <w:snapToGrid w:val="0"/>
              <w:spacing w:line="400" w:lineRule="exact"/>
              <w:rPr>
                <w:rFonts w:ascii="標楷體" w:eastAsia="標楷體" w:hAnsi="標楷體" w:cs="新細明體"/>
                <w:szCs w:val="24"/>
              </w:rPr>
            </w:pPr>
            <w:r w:rsidRPr="00BE37E1">
              <w:rPr>
                <w:rFonts w:ascii="標楷體" w:eastAsia="標楷體" w:hAnsi="標楷體" w:cs="新細明體" w:hint="eastAsia"/>
                <w:szCs w:val="24"/>
              </w:rPr>
              <w:lastRenderedPageBreak/>
              <w:t>評量方式</w:t>
            </w:r>
          </w:p>
        </w:tc>
        <w:tc>
          <w:tcPr>
            <w:tcW w:w="7513" w:type="dxa"/>
            <w:gridSpan w:val="2"/>
            <w:tcMar>
              <w:left w:w="57" w:type="dxa"/>
              <w:right w:w="0" w:type="dxa"/>
            </w:tcMar>
            <w:vAlign w:val="center"/>
          </w:tcPr>
          <w:p w:rsidR="00F10A46" w:rsidRPr="00A66BB6" w:rsidRDefault="006E248A" w:rsidP="00F10A46">
            <w:pPr>
              <w:pStyle w:val="Default"/>
              <w:spacing w:line="400" w:lineRule="exact"/>
              <w:rPr>
                <w:rFonts w:ascii="標楷體" w:eastAsia="標楷體" w:hAnsi="標楷體"/>
                <w:color w:val="auto"/>
              </w:rPr>
            </w:pPr>
            <w:r w:rsidRPr="00A66BB6">
              <w:rPr>
                <w:rFonts w:ascii="標楷體" w:eastAsia="標楷體" w:hAnsi="標楷體" w:hint="eastAsia"/>
                <w:color w:val="auto"/>
              </w:rPr>
              <w:t>課堂觀察紀錄、</w:t>
            </w:r>
            <w:r w:rsidR="00A76C1D" w:rsidRPr="00A66BB6">
              <w:rPr>
                <w:rFonts w:ascii="標楷體" w:eastAsia="標楷體" w:hAnsi="標楷體" w:hint="eastAsia"/>
                <w:color w:val="auto"/>
              </w:rPr>
              <w:t>口頭問答、</w:t>
            </w:r>
            <w:r w:rsidR="00F10A46" w:rsidRPr="00A66BB6">
              <w:rPr>
                <w:rFonts w:ascii="標楷體" w:eastAsia="標楷體" w:hAnsi="標楷體" w:hint="eastAsia"/>
                <w:color w:val="auto"/>
              </w:rPr>
              <w:t>歷程性評量</w:t>
            </w:r>
            <w:r w:rsidR="00D719C4" w:rsidRPr="00A66BB6">
              <w:rPr>
                <w:rFonts w:ascii="華康中圓體" w:eastAsia="華康中圓體" w:hAnsi="標楷體" w:hint="eastAsia"/>
                <w:color w:val="auto"/>
              </w:rPr>
              <w:t>、</w:t>
            </w:r>
            <w:r w:rsidR="00F10A46" w:rsidRPr="00A66BB6">
              <w:rPr>
                <w:rFonts w:ascii="標楷體" w:eastAsia="標楷體" w:hAnsi="標楷體" w:hint="eastAsia"/>
                <w:color w:val="auto"/>
              </w:rPr>
              <w:t>總結性評量</w:t>
            </w:r>
            <w:r w:rsidR="00D719C4" w:rsidRPr="00A66BB6">
              <w:rPr>
                <w:rFonts w:ascii="華康中圓體" w:eastAsia="華康中圓體" w:hAnsi="標楷體" w:hint="eastAsia"/>
                <w:color w:val="auto"/>
              </w:rPr>
              <w:t>、</w:t>
            </w:r>
            <w:r w:rsidR="00F10A46" w:rsidRPr="00A66BB6">
              <w:rPr>
                <w:rFonts w:ascii="標楷體" w:eastAsia="標楷體" w:hAnsi="標楷體" w:hint="eastAsia"/>
                <w:color w:val="auto"/>
              </w:rPr>
              <w:t>學生自我檢核</w:t>
            </w:r>
          </w:p>
          <w:p w:rsidR="00A76C1D" w:rsidRPr="00A66BB6" w:rsidRDefault="00D719C4" w:rsidP="00F10A46">
            <w:pPr>
              <w:pStyle w:val="Default"/>
              <w:spacing w:line="400" w:lineRule="exact"/>
              <w:rPr>
                <w:rFonts w:ascii="標楷體" w:eastAsia="標楷體" w:hAnsi="標楷體"/>
                <w:color w:val="auto"/>
              </w:rPr>
            </w:pPr>
            <w:r w:rsidRPr="00A66BB6">
              <w:rPr>
                <w:rFonts w:ascii="華康中圓體" w:eastAsia="華康中圓體" w:hAnsi="標楷體" w:hint="eastAsia"/>
                <w:color w:val="auto"/>
              </w:rPr>
              <w:t>、</w:t>
            </w:r>
            <w:r w:rsidR="006E248A" w:rsidRPr="00A66BB6">
              <w:rPr>
                <w:rFonts w:ascii="標楷體" w:eastAsia="標楷體" w:hAnsi="標楷體" w:hint="eastAsia"/>
                <w:color w:val="auto"/>
              </w:rPr>
              <w:t>學習單評量</w:t>
            </w:r>
            <w:r w:rsidR="00A76C1D" w:rsidRPr="00A66BB6">
              <w:rPr>
                <w:rFonts w:ascii="標楷體" w:eastAsia="標楷體" w:hAnsi="標楷體" w:hint="eastAsia"/>
                <w:color w:val="auto"/>
              </w:rPr>
              <w:t>、參與討論及學習歷程檔案</w:t>
            </w:r>
          </w:p>
        </w:tc>
      </w:tr>
      <w:tr w:rsidR="00A76C1D" w:rsidRPr="00BE37E1" w:rsidTr="00DD48D6">
        <w:trPr>
          <w:trHeight w:val="938"/>
          <w:jc w:val="center"/>
        </w:trPr>
        <w:tc>
          <w:tcPr>
            <w:tcW w:w="1413" w:type="dxa"/>
            <w:gridSpan w:val="2"/>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lang w:eastAsia="zh-HK"/>
              </w:rPr>
            </w:pPr>
            <w:r w:rsidRPr="00BE37E1">
              <w:rPr>
                <w:rFonts w:ascii="標楷體" w:eastAsia="標楷體" w:hAnsi="標楷體" w:hint="eastAsia"/>
                <w:szCs w:val="24"/>
                <w:lang w:eastAsia="zh-HK"/>
              </w:rPr>
              <w:t>教學設施</w:t>
            </w:r>
          </w:p>
          <w:p w:rsidR="00A76C1D" w:rsidRPr="00BE37E1" w:rsidRDefault="00A76C1D" w:rsidP="00DD48D6">
            <w:pPr>
              <w:snapToGrid w:val="0"/>
              <w:spacing w:line="400" w:lineRule="exact"/>
              <w:rPr>
                <w:rFonts w:ascii="標楷體" w:eastAsia="標楷體" w:hAnsi="標楷體"/>
                <w:szCs w:val="24"/>
              </w:rPr>
            </w:pPr>
            <w:r w:rsidRPr="00BE37E1">
              <w:rPr>
                <w:rFonts w:ascii="標楷體" w:eastAsia="標楷體" w:hAnsi="標楷體" w:hint="eastAsia"/>
                <w:szCs w:val="24"/>
                <w:lang w:eastAsia="zh-HK"/>
              </w:rPr>
              <w:t>設備需求</w:t>
            </w:r>
          </w:p>
        </w:tc>
        <w:tc>
          <w:tcPr>
            <w:tcW w:w="7513" w:type="dxa"/>
            <w:gridSpan w:val="2"/>
            <w:vAlign w:val="center"/>
          </w:tcPr>
          <w:p w:rsidR="00A76C1D" w:rsidRPr="00A66BB6" w:rsidRDefault="006E248A" w:rsidP="006E248A">
            <w:pPr>
              <w:spacing w:line="400" w:lineRule="exact"/>
              <w:rPr>
                <w:rFonts w:ascii="標楷體" w:eastAsia="標楷體" w:hAnsi="標楷體"/>
                <w:szCs w:val="24"/>
              </w:rPr>
            </w:pPr>
            <w:r w:rsidRPr="00A66BB6">
              <w:rPr>
                <w:rFonts w:ascii="標楷體" w:eastAsia="標楷體" w:hAnsi="標楷體" w:hint="eastAsia"/>
                <w:szCs w:val="24"/>
              </w:rPr>
              <w:t>美術</w:t>
            </w:r>
            <w:r w:rsidR="00A76C1D" w:rsidRPr="00A66BB6">
              <w:rPr>
                <w:rFonts w:ascii="標楷體" w:eastAsia="標楷體" w:hAnsi="標楷體" w:hint="eastAsia"/>
                <w:szCs w:val="24"/>
              </w:rPr>
              <w:t>教室、</w:t>
            </w:r>
            <w:r w:rsidRPr="00A66BB6">
              <w:rPr>
                <w:rFonts w:ascii="標楷體" w:eastAsia="標楷體" w:hAnsi="標楷體" w:hint="eastAsia"/>
                <w:szCs w:val="24"/>
              </w:rPr>
              <w:t>單槍投影機</w:t>
            </w:r>
            <w:r w:rsidRPr="00A66BB6">
              <w:rPr>
                <w:rFonts w:ascii="華康中圓體" w:eastAsia="華康中圓體" w:hAnsi="標楷體" w:hint="eastAsia"/>
                <w:szCs w:val="24"/>
              </w:rPr>
              <w:t>、</w:t>
            </w:r>
            <w:r w:rsidRPr="00A66BB6">
              <w:rPr>
                <w:rFonts w:ascii="標楷體" w:eastAsia="標楷體" w:hAnsi="標楷體" w:hint="eastAsia"/>
                <w:szCs w:val="24"/>
              </w:rPr>
              <w:t>電腦</w:t>
            </w:r>
            <w:r w:rsidRPr="00A66BB6">
              <w:rPr>
                <w:rFonts w:ascii="華康中圓體" w:eastAsia="華康中圓體" w:hAnsi="標楷體" w:hint="eastAsia"/>
                <w:szCs w:val="24"/>
              </w:rPr>
              <w:t>、</w:t>
            </w:r>
            <w:r w:rsidRPr="00A66BB6">
              <w:rPr>
                <w:rFonts w:ascii="標楷體" w:eastAsia="標楷體" w:hAnsi="標楷體" w:hint="eastAsia"/>
                <w:szCs w:val="24"/>
              </w:rPr>
              <w:t>實務投影機</w:t>
            </w:r>
            <w:r w:rsidRPr="00A66BB6">
              <w:rPr>
                <w:rFonts w:ascii="華康中圓體" w:eastAsia="華康中圓體" w:hAnsi="標楷體" w:hint="eastAsia"/>
                <w:szCs w:val="24"/>
              </w:rPr>
              <w:t>、</w:t>
            </w:r>
            <w:r w:rsidRPr="00A66BB6">
              <w:rPr>
                <w:rFonts w:ascii="標楷體" w:eastAsia="標楷體" w:hAnsi="標楷體" w:hint="eastAsia"/>
                <w:szCs w:val="24"/>
              </w:rPr>
              <w:t>晾乾架</w:t>
            </w:r>
          </w:p>
        </w:tc>
      </w:tr>
      <w:tr w:rsidR="00A76C1D" w:rsidRPr="00BE37E1" w:rsidTr="00DD48D6">
        <w:trPr>
          <w:trHeight w:val="850"/>
          <w:jc w:val="center"/>
        </w:trPr>
        <w:tc>
          <w:tcPr>
            <w:tcW w:w="1413" w:type="dxa"/>
            <w:gridSpan w:val="2"/>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lang w:eastAsia="zh-HK"/>
              </w:rPr>
            </w:pPr>
            <w:r w:rsidRPr="00BE37E1">
              <w:rPr>
                <w:rFonts w:ascii="標楷體" w:eastAsia="標楷體" w:hAnsi="標楷體" w:hint="eastAsia"/>
                <w:szCs w:val="24"/>
                <w:lang w:eastAsia="zh-HK"/>
              </w:rPr>
              <w:t>師資來源</w:t>
            </w:r>
          </w:p>
        </w:tc>
        <w:tc>
          <w:tcPr>
            <w:tcW w:w="7513" w:type="dxa"/>
            <w:gridSpan w:val="2"/>
            <w:vAlign w:val="center"/>
          </w:tcPr>
          <w:p w:rsidR="00A76C1D" w:rsidRPr="00A66BB6" w:rsidRDefault="00A76C1D" w:rsidP="00DD48D6">
            <w:pPr>
              <w:spacing w:line="400" w:lineRule="exact"/>
              <w:rPr>
                <w:rFonts w:ascii="標楷體" w:eastAsia="標楷體" w:hAnsi="標楷體"/>
                <w:szCs w:val="24"/>
              </w:rPr>
            </w:pPr>
            <w:r w:rsidRPr="00A66BB6">
              <w:rPr>
                <w:rFonts w:ascii="標楷體" w:eastAsia="標楷體" w:hAnsi="標楷體" w:hint="eastAsia"/>
                <w:szCs w:val="24"/>
              </w:rPr>
              <w:t>校內教師-</w:t>
            </w:r>
            <w:r w:rsidR="006E248A" w:rsidRPr="00A66BB6">
              <w:rPr>
                <w:rFonts w:ascii="標楷體" w:eastAsia="標楷體" w:hAnsi="標楷體" w:hint="eastAsia"/>
                <w:szCs w:val="24"/>
              </w:rPr>
              <w:t>視覺藝術</w:t>
            </w:r>
          </w:p>
        </w:tc>
      </w:tr>
      <w:tr w:rsidR="00A76C1D" w:rsidRPr="00BE37E1" w:rsidTr="00DD48D6">
        <w:trPr>
          <w:trHeight w:val="864"/>
          <w:jc w:val="center"/>
        </w:trPr>
        <w:tc>
          <w:tcPr>
            <w:tcW w:w="1413" w:type="dxa"/>
            <w:gridSpan w:val="2"/>
            <w:tcMar>
              <w:left w:w="28" w:type="dxa"/>
              <w:right w:w="28" w:type="dxa"/>
            </w:tcMar>
            <w:vAlign w:val="center"/>
          </w:tcPr>
          <w:p w:rsidR="00A76C1D" w:rsidRPr="00BE37E1" w:rsidRDefault="00A76C1D" w:rsidP="00DD48D6">
            <w:pPr>
              <w:snapToGrid w:val="0"/>
              <w:spacing w:line="400" w:lineRule="exact"/>
              <w:rPr>
                <w:rFonts w:ascii="標楷體" w:eastAsia="標楷體" w:hAnsi="標楷體"/>
                <w:szCs w:val="24"/>
                <w:lang w:eastAsia="zh-HK"/>
              </w:rPr>
            </w:pPr>
            <w:r w:rsidRPr="00BE37E1">
              <w:rPr>
                <w:rFonts w:ascii="標楷體" w:eastAsia="標楷體" w:hAnsi="標楷體" w:hint="eastAsia"/>
                <w:szCs w:val="24"/>
                <w:lang w:eastAsia="zh-HK"/>
              </w:rPr>
              <w:t>備註</w:t>
            </w:r>
          </w:p>
        </w:tc>
        <w:tc>
          <w:tcPr>
            <w:tcW w:w="7513" w:type="dxa"/>
            <w:gridSpan w:val="2"/>
            <w:vAlign w:val="center"/>
          </w:tcPr>
          <w:p w:rsidR="00F10A46" w:rsidRPr="00F10A46" w:rsidRDefault="00F10A46" w:rsidP="00F10A46">
            <w:pPr>
              <w:snapToGrid w:val="0"/>
              <w:spacing w:line="400" w:lineRule="exact"/>
              <w:rPr>
                <w:rFonts w:ascii="標楷體" w:eastAsia="標楷體" w:hAnsi="標楷體" w:cs="新細明體"/>
                <w:szCs w:val="24"/>
              </w:rPr>
            </w:pPr>
            <w:r w:rsidRPr="00F10A46">
              <w:rPr>
                <w:rFonts w:ascii="標楷體" w:eastAsia="標楷體" w:hAnsi="標楷體" w:cs="新細明體" w:hint="eastAsia"/>
                <w:szCs w:val="24"/>
              </w:rPr>
              <w:t>參考資料</w:t>
            </w:r>
            <w:r w:rsidR="00EA62DE">
              <w:rPr>
                <w:rFonts w:ascii="新細明體" w:hAnsi="新細明體" w:cs="新細明體" w:hint="eastAsia"/>
                <w:szCs w:val="24"/>
              </w:rPr>
              <w:t>：</w:t>
            </w:r>
            <w:r w:rsidRPr="00F10A46">
              <w:rPr>
                <w:rFonts w:ascii="標楷體" w:eastAsia="標楷體" w:hAnsi="標楷體" w:cs="新細明體" w:hint="eastAsia"/>
                <w:szCs w:val="24"/>
              </w:rPr>
              <w:t xml:space="preserve"> </w:t>
            </w:r>
          </w:p>
          <w:p w:rsidR="00A76C1D" w:rsidRPr="00F10A46" w:rsidRDefault="00F10A46" w:rsidP="00A66BB6">
            <w:pPr>
              <w:snapToGrid w:val="0"/>
              <w:spacing w:line="400" w:lineRule="exact"/>
              <w:rPr>
                <w:rFonts w:ascii="標楷體" w:eastAsia="標楷體" w:hAnsi="標楷體" w:cs="新細明體"/>
                <w:szCs w:val="24"/>
              </w:rPr>
            </w:pPr>
            <w:r w:rsidRPr="00F10A46">
              <w:rPr>
                <w:rFonts w:ascii="標楷體" w:eastAsia="標楷體" w:hAnsi="標楷體" w:cs="新細明體" w:hint="eastAsia"/>
                <w:szCs w:val="24"/>
              </w:rPr>
              <w:t>奇鼎事業藝術教科書教師手冊</w:t>
            </w:r>
          </w:p>
        </w:tc>
      </w:tr>
    </w:tbl>
    <w:p w:rsidR="00706044" w:rsidRDefault="00262087"/>
    <w:sectPr w:rsidR="007060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087" w:rsidRDefault="00262087" w:rsidP="008A7AC3">
      <w:r>
        <w:separator/>
      </w:r>
    </w:p>
  </w:endnote>
  <w:endnote w:type="continuationSeparator" w:id="0">
    <w:p w:rsidR="00262087" w:rsidRDefault="00262087" w:rsidP="008A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圓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087" w:rsidRDefault="00262087" w:rsidP="008A7AC3">
      <w:r>
        <w:separator/>
      </w:r>
    </w:p>
  </w:footnote>
  <w:footnote w:type="continuationSeparator" w:id="0">
    <w:p w:rsidR="00262087" w:rsidRDefault="00262087" w:rsidP="008A7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1BF4"/>
    <w:multiLevelType w:val="multilevel"/>
    <w:tmpl w:val="88EC556C"/>
    <w:lvl w:ilvl="0">
      <w:start w:val="1"/>
      <w:numFmt w:val="taiwaneseCountingThousand"/>
      <w:lvlText w:val="%1、"/>
      <w:lvlJc w:val="left"/>
      <w:pPr>
        <w:ind w:left="480" w:hanging="480"/>
      </w:pPr>
      <w:rPr>
        <w:rFonts w:cs="Times New Roman" w:hint="eastAsia"/>
        <w:b w:val="0"/>
        <w:i w:val="0"/>
        <w:color w:val="auto"/>
        <w:sz w:val="24"/>
        <w:szCs w:val="32"/>
      </w:rPr>
    </w:lvl>
    <w:lvl w:ilvl="1">
      <w:start w:val="1"/>
      <w:numFmt w:val="ideographDigital"/>
      <w:lvlText w:val="(%2)"/>
      <w:lvlJc w:val="left"/>
      <w:pPr>
        <w:ind w:left="960" w:hanging="480"/>
      </w:pPr>
      <w:rPr>
        <w:rFonts w:ascii="標楷體" w:eastAsia="標楷體" w:hAnsi="標楷體" w:cs="Times New Roman" w:hint="default"/>
        <w:b w:val="0"/>
        <w:i w:val="0"/>
        <w:strike w:val="0"/>
        <w:color w:val="auto"/>
        <w:sz w:val="24"/>
      </w:rPr>
    </w:lvl>
    <w:lvl w:ilvl="2">
      <w:start w:val="1"/>
      <w:numFmt w:val="decimal"/>
      <w:lvlText w:val="%3."/>
      <w:lvlJc w:val="left"/>
      <w:pPr>
        <w:ind w:left="2324" w:hanging="480"/>
      </w:pPr>
      <w:rPr>
        <w:rFonts w:cs="Times New Roman" w:hint="default"/>
        <w:b w:val="0"/>
        <w:color w:val="auto"/>
      </w:rPr>
    </w:lvl>
    <w:lvl w:ilvl="3">
      <w:start w:val="1"/>
      <w:numFmt w:val="decimal"/>
      <w:suff w:val="nothing"/>
      <w:lvlText w:val="%4."/>
      <w:lvlJc w:val="left"/>
      <w:pPr>
        <w:ind w:left="1920" w:hanging="480"/>
      </w:pPr>
      <w:rPr>
        <w:rFonts w:cs="Times New Roman" w:hint="eastAsia"/>
      </w:rPr>
    </w:lvl>
    <w:lvl w:ilvl="4">
      <w:start w:val="1"/>
      <w:numFmt w:val="decimal"/>
      <w:suff w:val="nothing"/>
      <w:lvlText w:val="(%5)"/>
      <w:lvlJc w:val="left"/>
      <w:pPr>
        <w:ind w:left="2400" w:hanging="480"/>
      </w:pPr>
      <w:rPr>
        <w:rFonts w:cs="Times New Roman" w:hint="eastAsia"/>
      </w:rPr>
    </w:lvl>
    <w:lvl w:ilvl="5">
      <w:start w:val="1"/>
      <w:numFmt w:val="lowerRoman"/>
      <w:suff w:val="nothing"/>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1D"/>
    <w:rsid w:val="00262087"/>
    <w:rsid w:val="00325982"/>
    <w:rsid w:val="003A7EB9"/>
    <w:rsid w:val="005B02A2"/>
    <w:rsid w:val="006E248A"/>
    <w:rsid w:val="0073318F"/>
    <w:rsid w:val="007B05FF"/>
    <w:rsid w:val="008809D1"/>
    <w:rsid w:val="008A7AC3"/>
    <w:rsid w:val="00967CAE"/>
    <w:rsid w:val="009A3BF1"/>
    <w:rsid w:val="00A66BB6"/>
    <w:rsid w:val="00A73032"/>
    <w:rsid w:val="00A76C1D"/>
    <w:rsid w:val="00A81DEB"/>
    <w:rsid w:val="00AB408B"/>
    <w:rsid w:val="00AC6FF0"/>
    <w:rsid w:val="00B551B6"/>
    <w:rsid w:val="00C57CEF"/>
    <w:rsid w:val="00D21B78"/>
    <w:rsid w:val="00D719C4"/>
    <w:rsid w:val="00D7668E"/>
    <w:rsid w:val="00D9308A"/>
    <w:rsid w:val="00EA62DE"/>
    <w:rsid w:val="00F10A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43D07A-D794-4401-BE8F-F8248DE2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1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6C1D"/>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header"/>
    <w:basedOn w:val="a"/>
    <w:link w:val="a4"/>
    <w:uiPriority w:val="99"/>
    <w:unhideWhenUsed/>
    <w:rsid w:val="008A7AC3"/>
    <w:pPr>
      <w:tabs>
        <w:tab w:val="center" w:pos="4153"/>
        <w:tab w:val="right" w:pos="8306"/>
      </w:tabs>
      <w:snapToGrid w:val="0"/>
    </w:pPr>
    <w:rPr>
      <w:sz w:val="20"/>
      <w:szCs w:val="20"/>
    </w:rPr>
  </w:style>
  <w:style w:type="character" w:customStyle="1" w:styleId="a4">
    <w:name w:val="頁首 字元"/>
    <w:basedOn w:val="a0"/>
    <w:link w:val="a3"/>
    <w:uiPriority w:val="99"/>
    <w:rsid w:val="008A7AC3"/>
    <w:rPr>
      <w:rFonts w:ascii="Calibri" w:eastAsia="新細明體" w:hAnsi="Calibri" w:cs="Times New Roman"/>
      <w:sz w:val="20"/>
      <w:szCs w:val="20"/>
    </w:rPr>
  </w:style>
  <w:style w:type="paragraph" w:styleId="a5">
    <w:name w:val="footer"/>
    <w:basedOn w:val="a"/>
    <w:link w:val="a6"/>
    <w:uiPriority w:val="99"/>
    <w:unhideWhenUsed/>
    <w:rsid w:val="008A7AC3"/>
    <w:pPr>
      <w:tabs>
        <w:tab w:val="center" w:pos="4153"/>
        <w:tab w:val="right" w:pos="8306"/>
      </w:tabs>
      <w:snapToGrid w:val="0"/>
    </w:pPr>
    <w:rPr>
      <w:sz w:val="20"/>
      <w:szCs w:val="20"/>
    </w:rPr>
  </w:style>
  <w:style w:type="character" w:customStyle="1" w:styleId="a6">
    <w:name w:val="頁尾 字元"/>
    <w:basedOn w:val="a0"/>
    <w:link w:val="a5"/>
    <w:uiPriority w:val="99"/>
    <w:rsid w:val="008A7AC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2019-06-09T04:07:00Z</dcterms:created>
  <dcterms:modified xsi:type="dcterms:W3CDTF">2019-06-09T07:27:00Z</dcterms:modified>
</cp:coreProperties>
</file>